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w:t>
      </w:r>
    </w:p>
    <w:p>
      <w:pPr>
        <w:spacing w:line="560" w:lineRule="exact"/>
        <w:jc w:val="center"/>
        <w:rPr>
          <w:rFonts w:ascii="方正黑体_GBK" w:hAnsi="方正黑体_GBK" w:eastAsia="方正黑体_GBK" w:cs="方正黑体_GBK"/>
          <w:sz w:val="36"/>
          <w:szCs w:val="36"/>
          <w:shd w:val="clear" w:color="auto" w:fill="FFFFFF"/>
        </w:rPr>
      </w:pPr>
      <w:r>
        <w:rPr>
          <w:rFonts w:hint="eastAsia" w:ascii="方正黑体_GBK" w:hAnsi="方正黑体_GBK" w:eastAsia="方正黑体_GBK" w:cs="方正黑体_GBK"/>
          <w:sz w:val="36"/>
          <w:szCs w:val="36"/>
          <w:shd w:val="clear" w:color="auto" w:fill="FFFFFF"/>
        </w:rPr>
        <w:t>重庆市培育新时代建筑企业自有工人队伍</w:t>
      </w:r>
    </w:p>
    <w:p>
      <w:pPr>
        <w:spacing w:line="560" w:lineRule="exact"/>
        <w:jc w:val="center"/>
        <w:rPr>
          <w:rFonts w:ascii="方正黑体_GBK" w:hAnsi="方正黑体_GBK" w:eastAsia="方正黑体_GBK" w:cs="方正黑体_GBK"/>
          <w:sz w:val="36"/>
          <w:szCs w:val="36"/>
          <w:shd w:val="clear" w:color="auto" w:fill="FFFFFF"/>
        </w:rPr>
      </w:pPr>
      <w:r>
        <w:rPr>
          <w:rFonts w:hint="eastAsia" w:ascii="方正黑体_GBK" w:hAnsi="方正黑体_GBK" w:eastAsia="方正黑体_GBK" w:cs="方正黑体_GBK"/>
          <w:sz w:val="36"/>
          <w:szCs w:val="36"/>
          <w:shd w:val="clear" w:color="auto" w:fill="FFFFFF"/>
        </w:rPr>
        <w:t>问卷调查表</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 xml:space="preserve">                                </w:t>
      </w:r>
    </w:p>
    <w:p>
      <w:pPr>
        <w:spacing w:line="560" w:lineRule="exact"/>
        <w:ind w:firstLine="560" w:firstLineChars="200"/>
        <w:rPr>
          <w:rFonts w:ascii="方正仿宋_GBK" w:hAnsi="方正仿宋_GBK" w:eastAsia="方正仿宋_GBK" w:cs="方正仿宋_GBK"/>
          <w:sz w:val="24"/>
          <w:shd w:val="clear" w:color="auto" w:fill="FFFFFF"/>
        </w:rPr>
      </w:pPr>
      <w:r>
        <w:rPr>
          <w:rFonts w:hint="eastAsia" w:ascii="方正仿宋_GBK" w:hAnsi="方正仿宋_GBK" w:eastAsia="方正仿宋_GBK" w:cs="方正仿宋_GBK"/>
          <w:sz w:val="28"/>
          <w:szCs w:val="28"/>
        </w:rPr>
        <w:t>为扎实推进自有工人试点工作落实落地，掌握企业实际情况，倾听企业呼声，解决企业实际困难，打通工作推进中的堵点、瘀点、难点，现向社会公开征集关于培育自有工人队伍工作的建议意见。</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w:t>
      </w:r>
      <w:r>
        <w:rPr>
          <w:rFonts w:hint="eastAsia" w:ascii="方正仿宋_GBK" w:hAnsi="方正仿宋_GBK" w:eastAsia="方正仿宋_GBK" w:cs="方正仿宋_GBK"/>
          <w:sz w:val="28"/>
          <w:szCs w:val="28"/>
          <w:shd w:val="clear" w:color="auto" w:fill="FFFFFF"/>
        </w:rPr>
        <w:t xml:space="preserve">. </w:t>
      </w:r>
      <w:r>
        <w:rPr>
          <w:rFonts w:hint="default" w:ascii="Times New Roman" w:hAnsi="Times New Roman" w:eastAsia="方正仿宋_GBK" w:cs="Times New Roman"/>
          <w:sz w:val="28"/>
          <w:szCs w:val="28"/>
          <w:shd w:val="clear" w:color="auto" w:fill="FFFFFF"/>
        </w:rPr>
        <w:t>2017</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4</w:t>
      </w:r>
      <w:r>
        <w:rPr>
          <w:rFonts w:hint="eastAsia" w:ascii="方正仿宋_GBK" w:hAnsi="方正仿宋_GBK" w:eastAsia="方正仿宋_GBK" w:cs="方正仿宋_GBK"/>
          <w:sz w:val="28"/>
          <w:szCs w:val="28"/>
          <w:shd w:val="clear" w:color="auto" w:fill="FFFFFF"/>
        </w:rPr>
        <w:t>月，中共中央、国务院印发《新时期产业工人队伍建设改革方案》，明确提出“要把产业工人队伍建设作为实施科教兴国战略、人才强国战略、创新驱动发展战略的重要支撑和基础保障，纳入国家和地方经济社会发展规划，造就一支有理想守信念、懂技术会创新、敢担当讲奉献的宏大的产业工人队伍”。您所在的企业是否有核心技术骨干的产业工人队伍？[单选题] （    ）</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color w:val="000000"/>
          <w:sz w:val="28"/>
          <w:szCs w:val="28"/>
        </w:rPr>
        <w:t>A.</w:t>
      </w:r>
      <w:r>
        <w:rPr>
          <w:rFonts w:hint="eastAsia" w:ascii="方正仿宋_GBK" w:hAnsi="方正仿宋_GBK" w:eastAsia="方正仿宋_GBK" w:cs="方正仿宋_GBK"/>
          <w:sz w:val="28"/>
          <w:szCs w:val="28"/>
          <w:shd w:val="clear" w:color="auto" w:fill="FFFFFF"/>
        </w:rPr>
        <w:t>是</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color w:val="000000"/>
          <w:sz w:val="28"/>
          <w:szCs w:val="28"/>
        </w:rPr>
        <w:t>B.</w:t>
      </w:r>
      <w:r>
        <w:rPr>
          <w:rFonts w:hint="eastAsia" w:ascii="方正仿宋_GBK" w:hAnsi="方正仿宋_GBK" w:eastAsia="方正仿宋_GBK" w:cs="方正仿宋_GBK"/>
          <w:sz w:val="28"/>
          <w:szCs w:val="28"/>
          <w:shd w:val="clear" w:color="auto" w:fill="FFFFFF"/>
        </w:rPr>
        <w:t>否</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2</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2020</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12</w:t>
      </w:r>
      <w:r>
        <w:rPr>
          <w:rFonts w:hint="eastAsia" w:ascii="方正仿宋_GBK" w:hAnsi="方正仿宋_GBK" w:eastAsia="方正仿宋_GBK" w:cs="方正仿宋_GBK"/>
          <w:sz w:val="28"/>
          <w:szCs w:val="28"/>
          <w:shd w:val="clear" w:color="auto" w:fill="FFFFFF"/>
        </w:rPr>
        <w:t>月，住房城乡建设部等</w:t>
      </w:r>
      <w:r>
        <w:rPr>
          <w:rFonts w:hint="default" w:ascii="Times New Roman" w:hAnsi="Times New Roman" w:eastAsia="方正仿宋_GBK" w:cs="Times New Roman"/>
          <w:sz w:val="28"/>
          <w:szCs w:val="28"/>
          <w:shd w:val="clear" w:color="auto" w:fill="FFFFFF"/>
        </w:rPr>
        <w:t>12</w:t>
      </w:r>
      <w:r>
        <w:rPr>
          <w:rFonts w:hint="eastAsia" w:ascii="方正仿宋_GBK" w:hAnsi="方正仿宋_GBK" w:eastAsia="方正仿宋_GBK" w:cs="方正仿宋_GBK"/>
          <w:sz w:val="28"/>
          <w:szCs w:val="28"/>
          <w:shd w:val="clear" w:color="auto" w:fill="FFFFFF"/>
        </w:rPr>
        <w:t>部门联合印发《关于加快培育新时代建筑产业工人队伍的指导意见》，明确提出“加快自有建筑工人队伍建设”等主要任务。</w:t>
      </w:r>
      <w:r>
        <w:rPr>
          <w:rFonts w:hint="default" w:ascii="Times New Roman" w:hAnsi="Times New Roman" w:eastAsia="方正仿宋_GBK" w:cs="Times New Roman"/>
          <w:sz w:val="28"/>
          <w:szCs w:val="28"/>
          <w:shd w:val="clear" w:color="auto" w:fill="FFFFFF"/>
        </w:rPr>
        <w:t>2022</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1</w:t>
      </w:r>
      <w:r>
        <w:rPr>
          <w:rFonts w:hint="eastAsia" w:ascii="方正仿宋_GBK" w:hAnsi="方正仿宋_GBK" w:eastAsia="方正仿宋_GBK" w:cs="方正仿宋_GBK"/>
          <w:sz w:val="28"/>
          <w:szCs w:val="28"/>
          <w:shd w:val="clear" w:color="auto" w:fill="FFFFFF"/>
        </w:rPr>
        <w:t>月，住房城乡建设部《关于印发“十四五”建筑业发展规划的通知》，明确提出“鼓励建筑企业培育自有建筑工人”。对此您是如何理解的？[多选题] （    ）</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A.单纯依靠“低技术、低成本”的劳动密集型模式推动建筑业发展已难以满足需要，而我国人口红利的逐渐消失也在倒逼建筑业加快向工业化、标准化、信息化方向转变。</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B.培育新时代建筑产业工人是实现我国建筑业由劳动密集型向技术密集型转变的关键环节。</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C.将传统意义的建筑业农民工转变成新型建筑产业工人，培育一大批高水平建筑工匠，有利于优化建筑业劳动力结构、加快行业改革、推动产业升级，助力我国从建筑业大国向建筑业强国转变。</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D.妥善解决建筑产业工人面临的一系列问题也是维护社会公平正义、保持社会和谐稳定、实现社会均等化发展的必然要求。</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党中央历来高度重视产业工人队伍建设，特别是党的十八大以来，习近平总书记站在党和国家工作全局的战略高度，就产业工人队伍建设作出一系列重要论述，明确要求就新时期产业工人队伍建设改革提出总体思路和系统方案，为推进新时期产业工人队伍建设改革提供了基本遵循和行动指南。为此，建筑业作为我国</w:t>
      </w:r>
      <w:r>
        <w:rPr>
          <w:rFonts w:ascii="方正仿宋_GBK" w:hAnsi="方正仿宋_GBK" w:eastAsia="方正仿宋_GBK" w:cs="方正仿宋_GBK"/>
          <w:sz w:val="28"/>
          <w:szCs w:val="28"/>
        </w:rPr>
        <w:t>国民经济</w:t>
      </w:r>
      <w:r>
        <w:rPr>
          <w:rFonts w:hint="eastAsia" w:ascii="方正仿宋_GBK" w:hAnsi="方正仿宋_GBK" w:eastAsia="方正仿宋_GBK" w:cs="方正仿宋_GBK"/>
          <w:sz w:val="28"/>
          <w:szCs w:val="28"/>
        </w:rPr>
        <w:t>传统支柱产业，应大力培育自有建筑工人，您认为建筑企业自有工人应具备以下哪些基本特点？</w:t>
      </w:r>
      <w:r>
        <w:rPr>
          <w:rFonts w:hint="eastAsia" w:ascii="方正仿宋_GBK" w:hAnsi="方正仿宋_GBK" w:eastAsia="方正仿宋_GBK" w:cs="方正仿宋_GBK"/>
          <w:sz w:val="28"/>
          <w:szCs w:val="28"/>
          <w:shd w:val="clear" w:color="auto" w:fill="FFFFFF"/>
        </w:rPr>
        <w:t>[多选题]</w:t>
      </w:r>
      <w:r>
        <w:rPr>
          <w:rFonts w:hint="eastAsia" w:ascii="方正仿宋_GBK" w:hAnsi="方正仿宋_GBK" w:eastAsia="方正仿宋_GBK" w:cs="方正仿宋_GBK"/>
          <w:sz w:val="28"/>
          <w:szCs w:val="28"/>
        </w:rPr>
        <w:t>（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A.</w:t>
      </w:r>
      <w:r>
        <w:rPr>
          <w:rFonts w:hint="eastAsia" w:ascii="方正仿宋_GBK" w:hAnsi="方正仿宋_GBK" w:eastAsia="方正仿宋_GBK" w:cs="方正仿宋_GBK"/>
          <w:sz w:val="28"/>
          <w:szCs w:val="28"/>
        </w:rPr>
        <w:t>具有一定专业技能水平</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B.与建筑企业依法签订劳动合同</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C.社会权益有保障</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D.安全生产有保证</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E.有较好经济收入</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F.所属企业对其进行持续的培训和管理的工人队伍</w:t>
      </w:r>
    </w:p>
    <w:p>
      <w:pPr>
        <w:spacing w:line="560" w:lineRule="exact"/>
        <w:ind w:firstLine="560" w:firstLineChars="200"/>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4</w:t>
      </w:r>
      <w:r>
        <w:rPr>
          <w:rFonts w:hint="eastAsia" w:ascii="方正仿宋_GBK" w:hAnsi="方正仿宋_GBK" w:eastAsia="方正仿宋_GBK" w:cs="方正仿宋_GBK"/>
          <w:sz w:val="28"/>
          <w:szCs w:val="28"/>
          <w:shd w:val="clear" w:color="auto" w:fill="FFFFFF"/>
        </w:rPr>
        <w:t>.《新时期产业工人队伍建设改革方案》强调，产业工人是工人阶级中发挥支撑作用的主体力量，是创造社会财富的中坚力量，是创新驱动发展的骨干力量，是实施制造强国战略的有生力量。您认为培育新时代建筑企业自有工人队伍对企业发展有什么作用？[多选题] （    ）</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color w:val="000000"/>
          <w:sz w:val="28"/>
          <w:szCs w:val="28"/>
        </w:rPr>
        <w:t>A.</w:t>
      </w:r>
      <w:r>
        <w:rPr>
          <w:rFonts w:hint="eastAsia" w:ascii="方正仿宋_GBK" w:hAnsi="方正仿宋_GBK" w:eastAsia="方正仿宋_GBK" w:cs="方正仿宋_GBK"/>
          <w:sz w:val="28"/>
          <w:szCs w:val="28"/>
          <w:shd w:val="clear" w:color="auto" w:fill="FFFFFF"/>
        </w:rPr>
        <w:t>提高企业生产效率</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color w:val="000000"/>
          <w:sz w:val="28"/>
          <w:szCs w:val="28"/>
        </w:rPr>
        <w:t>B.</w:t>
      </w:r>
      <w:r>
        <w:rPr>
          <w:rFonts w:hint="eastAsia" w:ascii="方正仿宋_GBK" w:hAnsi="方正仿宋_GBK" w:eastAsia="方正仿宋_GBK" w:cs="方正仿宋_GBK"/>
          <w:sz w:val="28"/>
          <w:szCs w:val="28"/>
          <w:shd w:val="clear" w:color="auto" w:fill="FFFFFF"/>
        </w:rPr>
        <w:t>降低企业成本</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C.提高企业核心竞争力</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D.保证工程质量安全</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E.增强企业文化建设</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F.没有益处</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G.其他（请注明）__________</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5</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2023</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2</w:t>
      </w:r>
      <w:r>
        <w:rPr>
          <w:rFonts w:hint="eastAsia" w:ascii="方正仿宋_GBK" w:hAnsi="方正仿宋_GBK" w:eastAsia="方正仿宋_GBK" w:cs="方正仿宋_GBK"/>
          <w:sz w:val="28"/>
          <w:szCs w:val="28"/>
          <w:shd w:val="clear" w:color="auto" w:fill="FFFFFF"/>
        </w:rPr>
        <w:t>月，国务院安委会办公室、住房和城乡建设部等</w:t>
      </w:r>
      <w:r>
        <w:rPr>
          <w:rFonts w:hint="default" w:ascii="Times New Roman" w:hAnsi="Times New Roman" w:eastAsia="方正仿宋_GBK" w:cs="Times New Roman"/>
          <w:sz w:val="28"/>
          <w:szCs w:val="28"/>
          <w:shd w:val="clear" w:color="auto" w:fill="FFFFFF"/>
        </w:rPr>
        <w:t>8</w:t>
      </w:r>
      <w:r>
        <w:rPr>
          <w:rFonts w:hint="eastAsia" w:ascii="方正仿宋_GBK" w:hAnsi="方正仿宋_GBK" w:eastAsia="方正仿宋_GBK" w:cs="方正仿宋_GBK"/>
          <w:sz w:val="28"/>
          <w:szCs w:val="28"/>
          <w:shd w:val="clear" w:color="auto" w:fill="FFFFFF"/>
        </w:rPr>
        <w:t>部门联合印发《关于进一步加强隧道工程安全管理的指导意见》，明确提出“鼓励施工企业通过培育自有建筑工人、吸纳高技能技术工人和职业院校毕业生等方式，建立相对稳定的核心技术工人队伍。鼓励发包人在同等条件下优先选择自有建筑工人占比大的施工企业”，对此您是如何理解的？[多选题] （    ）</w:t>
      </w:r>
    </w:p>
    <w:p>
      <w:pPr>
        <w:numPr>
          <w:ilvl w:val="0"/>
          <w:numId w:val="1"/>
        </w:num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推行核心技术工人队伍建设是夯实安全生产基础，有效防范施工安全事故发生的重要手段。</w:t>
      </w:r>
    </w:p>
    <w:p>
      <w:pPr>
        <w:numPr>
          <w:ilvl w:val="0"/>
          <w:numId w:val="1"/>
        </w:num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推行核心技术工人队伍建设是为更好保障重大项目高质量建设、助力经济高质量发展，切实保障人民群众生命财产安全。</w:t>
      </w:r>
    </w:p>
    <w:p>
      <w:pPr>
        <w:numPr>
          <w:ilvl w:val="0"/>
          <w:numId w:val="1"/>
        </w:numPr>
        <w:spacing w:line="56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推行核心技术工人队伍建设是进一步压实安全生产责任，强化重大风险管控的重要途径。</w:t>
      </w:r>
    </w:p>
    <w:p>
      <w:pPr>
        <w:numPr>
          <w:ilvl w:val="0"/>
          <w:numId w:val="1"/>
        </w:numPr>
        <w:spacing w:line="56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shd w:val="clear" w:color="auto" w:fill="FFFFFF"/>
        </w:rPr>
        <w:t>其他（请注明）__________</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6</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2023</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2</w:t>
      </w:r>
      <w:r>
        <w:rPr>
          <w:rFonts w:hint="eastAsia" w:ascii="方正仿宋_GBK" w:hAnsi="方正仿宋_GBK" w:eastAsia="方正仿宋_GBK" w:cs="方正仿宋_GBK"/>
          <w:sz w:val="28"/>
          <w:szCs w:val="28"/>
          <w:shd w:val="clear" w:color="auto" w:fill="FFFFFF"/>
        </w:rPr>
        <w:t>月，中共中央、国务院印发《质量强国建设纲要》，明确提出“深入实施质量强国战略，牢固树立质量第一意识”，对此您是如何理解的？[多选题] （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A.建设质量强国是推动高质量发展的重要举措。</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B.建设质量强国是促进我国经济由大向强转变的重要举措。</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C.建设质量强国是满足人民美好生活需要的重要途径。               </w:t>
      </w:r>
    </w:p>
    <w:p>
      <w:pPr>
        <w:spacing w:line="560" w:lineRule="exact"/>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000000"/>
          <w:sz w:val="28"/>
          <w:szCs w:val="28"/>
        </w:rPr>
        <w:t>D.要着力推动品牌建设，着力增强产业质量竞争力，着力提高经济发展质量效益，着力提高全民质量素养，积极对接国际先进技术、规则、标准，全方位建设质量强国，为全面建设社会主义现代化国家、实现中华民族伟大复兴的中国梦提供质量支撑。</w:t>
      </w:r>
    </w:p>
    <w:p>
      <w:pPr>
        <w:numPr>
          <w:ilvl w:val="0"/>
          <w:numId w:val="1"/>
        </w:numPr>
        <w:spacing w:line="560" w:lineRule="exact"/>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000000"/>
          <w:sz w:val="28"/>
          <w:szCs w:val="28"/>
        </w:rPr>
        <w:t xml:space="preserve">当前我国质量水平的提高仍然滞后于经济社会发展，质量发展基础还不够坚实。 </w:t>
      </w:r>
    </w:p>
    <w:p>
      <w:pPr>
        <w:numPr>
          <w:ilvl w:val="0"/>
          <w:numId w:val="1"/>
        </w:numPr>
        <w:spacing w:line="560" w:lineRule="exact"/>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rPr>
        <w:t>其他（请注明）__________</w:t>
      </w:r>
      <w:r>
        <w:rPr>
          <w:rFonts w:hint="eastAsia" w:ascii="方正仿宋_GBK" w:hAnsi="方正仿宋_GBK" w:eastAsia="方正仿宋_GBK" w:cs="方正仿宋_GBK"/>
          <w:color w:val="000000"/>
          <w:sz w:val="28"/>
          <w:szCs w:val="28"/>
        </w:rPr>
        <w:t xml:space="preserve">           </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7</w:t>
      </w:r>
      <w:r>
        <w:rPr>
          <w:rFonts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2020</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9</w:t>
      </w:r>
      <w:r>
        <w:rPr>
          <w:rFonts w:hint="eastAsia" w:ascii="方正仿宋_GBK" w:hAnsi="方正仿宋_GBK" w:eastAsia="方正仿宋_GBK" w:cs="方正仿宋_GBK"/>
          <w:sz w:val="28"/>
          <w:szCs w:val="28"/>
          <w:shd w:val="clear" w:color="auto" w:fill="FFFFFF"/>
        </w:rPr>
        <w:t>月，住房城乡建设部印发的《关于落实建设单位工程质量首要责任的通知》首次提出“建设单位是工程质量第一责任人，依法对工程质量承担全面责任”，对此您是如何理解的？[多选题] （    ）</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A.</w:t>
      </w:r>
      <w:r>
        <w:rPr>
          <w:rFonts w:hint="eastAsia" w:ascii="方正仿宋_GBK" w:hAnsi="方正仿宋_GBK" w:eastAsia="方正仿宋_GBK" w:cs="方正仿宋_GBK"/>
          <w:color w:val="000000"/>
          <w:sz w:val="28"/>
          <w:szCs w:val="28"/>
          <w:shd w:val="clear" w:color="auto" w:fill="FFFFFF"/>
        </w:rPr>
        <w:t>建筑工程质量事关人民群众生命财产安全，事关城市未来和传承，事关新型城镇化发展水平。</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B.我国工程质量责任体系尚不完善，特别是建设单位首要责任不明确、不落实，存在违反基本建设程序，任意赶工期、压造价，拖欠工程款，不履行质量保修义务等问题，严重影响工程质量。</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C.建设单位作为工程建设活动的总牵头单位，承担着重要的工程质量管理职责，对保障工程质量具有主导作用。</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D.推动工程质量提升，保障人民群众生命财产安全，是不断满足人民群众对高品质工程和美好生活的需求。</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E.其他（请注明）__________</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8</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2022</w:t>
      </w:r>
      <w:r>
        <w:rPr>
          <w:rFonts w:hint="eastAsia" w:ascii="方正仿宋_GBK" w:hAnsi="方正仿宋_GBK" w:eastAsia="方正仿宋_GBK" w:cs="方正仿宋_GBK"/>
          <w:sz w:val="28"/>
          <w:szCs w:val="28"/>
          <w:shd w:val="clear" w:color="auto" w:fill="FFFFFF"/>
        </w:rPr>
        <w:t>年</w:t>
      </w:r>
      <w:r>
        <w:rPr>
          <w:rFonts w:hint="default" w:ascii="Times New Roman" w:hAnsi="Times New Roman" w:eastAsia="方正仿宋_GBK" w:cs="Times New Roman"/>
          <w:sz w:val="28"/>
          <w:szCs w:val="28"/>
          <w:shd w:val="clear" w:color="auto" w:fill="FFFFFF"/>
        </w:rPr>
        <w:t>7</w:t>
      </w:r>
      <w:r>
        <w:rPr>
          <w:rFonts w:hint="eastAsia" w:ascii="方正仿宋_GBK" w:hAnsi="方正仿宋_GBK" w:eastAsia="方正仿宋_GBK" w:cs="方正仿宋_GBK"/>
          <w:sz w:val="28"/>
          <w:szCs w:val="28"/>
          <w:shd w:val="clear" w:color="auto" w:fill="FFFFFF"/>
        </w:rPr>
        <w:t>月，市住房城乡建委等</w:t>
      </w:r>
      <w:r>
        <w:rPr>
          <w:rFonts w:hint="default" w:ascii="Times New Roman" w:hAnsi="Times New Roman" w:eastAsia="方正仿宋_GBK" w:cs="Times New Roman"/>
          <w:sz w:val="28"/>
          <w:szCs w:val="28"/>
          <w:shd w:val="clear" w:color="auto" w:fill="FFFFFF"/>
        </w:rPr>
        <w:t>7</w:t>
      </w:r>
      <w:r>
        <w:rPr>
          <w:rFonts w:hint="eastAsia" w:ascii="方正仿宋_GBK" w:hAnsi="方正仿宋_GBK" w:eastAsia="方正仿宋_GBK" w:cs="方正仿宋_GBK"/>
          <w:sz w:val="28"/>
          <w:szCs w:val="28"/>
          <w:shd w:val="clear" w:color="auto" w:fill="FFFFFF"/>
        </w:rPr>
        <w:t>部门出台《重庆市培育新时代建筑企业自有工人队伍试点工作方案》（渝建</w:t>
      </w:r>
      <w:r>
        <w:rPr>
          <w:rFonts w:hint="eastAsia" w:ascii="宋体" w:hAnsi="宋体" w:eastAsia="宋体" w:cs="宋体"/>
          <w:sz w:val="28"/>
          <w:szCs w:val="28"/>
          <w:shd w:val="clear" w:color="auto" w:fill="FFFFFF"/>
        </w:rPr>
        <w:t>〔</w:t>
      </w:r>
      <w:r>
        <w:rPr>
          <w:rFonts w:hint="default" w:ascii="Times New Roman" w:hAnsi="Times New Roman" w:eastAsia="方正仿宋_GBK" w:cs="Times New Roman"/>
          <w:sz w:val="28"/>
          <w:szCs w:val="28"/>
          <w:shd w:val="clear" w:color="auto" w:fill="FFFFFF"/>
        </w:rPr>
        <w:t>2022</w:t>
      </w:r>
      <w:r>
        <w:rPr>
          <w:rFonts w:hint="eastAsia" w:ascii="宋体" w:hAnsi="宋体" w:eastAsia="宋体" w:cs="宋体"/>
          <w:sz w:val="28"/>
          <w:szCs w:val="28"/>
          <w:shd w:val="clear" w:color="auto" w:fill="FFFFFF"/>
        </w:rPr>
        <w:t>〕</w:t>
      </w:r>
      <w:r>
        <w:rPr>
          <w:rFonts w:hint="default" w:ascii="Times New Roman" w:hAnsi="Times New Roman" w:eastAsia="方正仿宋_GBK" w:cs="Times New Roman"/>
          <w:sz w:val="28"/>
          <w:szCs w:val="28"/>
          <w:shd w:val="clear" w:color="auto" w:fill="FFFFFF"/>
        </w:rPr>
        <w:t>21</w:t>
      </w:r>
      <w:r>
        <w:rPr>
          <w:rFonts w:hint="eastAsia" w:ascii="方正仿宋_GBK" w:hAnsi="方正仿宋_GBK" w:eastAsia="方正仿宋_GBK" w:cs="方正仿宋_GBK"/>
          <w:sz w:val="28"/>
          <w:szCs w:val="28"/>
          <w:shd w:val="clear" w:color="auto" w:fill="FFFFFF"/>
        </w:rPr>
        <w:t>号），并相继出台</w:t>
      </w:r>
      <w:r>
        <w:rPr>
          <w:rFonts w:hint="default" w:ascii="Times New Roman" w:hAnsi="Times New Roman" w:eastAsia="方正仿宋_GBK" w:cs="Times New Roman"/>
          <w:sz w:val="28"/>
          <w:szCs w:val="28"/>
          <w:shd w:val="clear" w:color="auto" w:fill="FFFFFF"/>
        </w:rPr>
        <w:t>5</w:t>
      </w:r>
      <w:r>
        <w:rPr>
          <w:rFonts w:hint="eastAsia" w:ascii="方正仿宋_GBK" w:hAnsi="方正仿宋_GBK" w:eastAsia="方正仿宋_GBK" w:cs="方正仿宋_GBK"/>
          <w:sz w:val="28"/>
          <w:szCs w:val="28"/>
          <w:shd w:val="clear" w:color="auto" w:fill="FFFFFF"/>
        </w:rPr>
        <w:t>个配套文件和</w:t>
      </w:r>
      <w:r>
        <w:rPr>
          <w:rFonts w:hint="default" w:ascii="Times New Roman" w:hAnsi="Times New Roman" w:eastAsia="方正仿宋_GBK" w:cs="Times New Roman"/>
          <w:sz w:val="28"/>
          <w:szCs w:val="28"/>
          <w:shd w:val="clear" w:color="auto" w:fill="FFFFFF"/>
        </w:rPr>
        <w:t>1</w:t>
      </w:r>
      <w:r>
        <w:rPr>
          <w:rFonts w:hint="eastAsia" w:ascii="方正仿宋_GBK" w:hAnsi="方正仿宋_GBK" w:eastAsia="方正仿宋_GBK" w:cs="方正仿宋_GBK"/>
          <w:sz w:val="28"/>
          <w:szCs w:val="28"/>
          <w:shd w:val="clear" w:color="auto" w:fill="FFFFFF"/>
        </w:rPr>
        <w:t>个标准文件，形成“</w:t>
      </w:r>
      <w:r>
        <w:rPr>
          <w:rFonts w:hint="default" w:ascii="Times New Roman" w:hAnsi="Times New Roman" w:eastAsia="方正仿宋_GBK" w:cs="Times New Roman"/>
          <w:sz w:val="28"/>
          <w:szCs w:val="28"/>
          <w:shd w:val="clear" w:color="auto" w:fill="FFFFFF"/>
        </w:rPr>
        <w:t>1</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5</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1</w:t>
      </w:r>
      <w:r>
        <w:rPr>
          <w:rFonts w:hint="eastAsia" w:ascii="方正仿宋_GBK" w:hAnsi="方正仿宋_GBK" w:eastAsia="方正仿宋_GBK" w:cs="方正仿宋_GBK"/>
          <w:sz w:val="28"/>
          <w:szCs w:val="28"/>
          <w:shd w:val="clear" w:color="auto" w:fill="FFFFFF"/>
        </w:rPr>
        <w:t>”系列配套文件推进自有工人培育和自有工人施工试点工作，其中的主要任务是什么？[多选题] （  ）</w:t>
      </w:r>
    </w:p>
    <w:p>
      <w:pPr>
        <w:numPr>
          <w:ilvl w:val="0"/>
          <w:numId w:val="2"/>
        </w:num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深化建筑劳务用工制度改革          B.全面强化质量安全管理               C.提升自有工人技能水平              D.进一步保障建筑工人权益</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E.压实企业主体责任                  F.积极实施创新激励措施</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9</w:t>
      </w:r>
      <w:r>
        <w:rPr>
          <w:rFonts w:hint="eastAsia" w:ascii="方正仿宋_GBK" w:hAnsi="方正仿宋_GBK" w:eastAsia="方正仿宋_GBK" w:cs="方正仿宋_GBK"/>
          <w:sz w:val="28"/>
          <w:szCs w:val="28"/>
          <w:shd w:val="clear" w:color="auto" w:fill="FFFFFF"/>
        </w:rPr>
        <w:t>.按照国家《劳动法》和《社会保险法》相关规定，用人单位必须对聘用劳动者依法签订劳动合同并缴纳社会保险，您是否了解？[单选题] （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A.非常了解               B.了解               C.只看过新闻报道 </w:t>
      </w:r>
    </w:p>
    <w:p>
      <w:pPr>
        <w:spacing w:line="560" w:lineRule="exact"/>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000000"/>
          <w:sz w:val="28"/>
          <w:szCs w:val="28"/>
        </w:rPr>
        <w:t>D.不太清楚具体措施                            E.完全不了解</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10</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2022</w:t>
      </w:r>
      <w:r>
        <w:rPr>
          <w:rFonts w:hint="eastAsia" w:ascii="方正仿宋_GBK" w:hAnsi="方正仿宋_GBK" w:eastAsia="方正仿宋_GBK" w:cs="方正仿宋_GBK"/>
          <w:sz w:val="28"/>
          <w:szCs w:val="28"/>
          <w:shd w:val="clear" w:color="auto" w:fill="FFFFFF"/>
        </w:rPr>
        <w:t>年重庆市人社局等</w:t>
      </w:r>
      <w:r>
        <w:rPr>
          <w:rFonts w:hint="default" w:ascii="Times New Roman" w:hAnsi="Times New Roman" w:eastAsia="方正仿宋_GBK" w:cs="Times New Roman"/>
          <w:sz w:val="28"/>
          <w:szCs w:val="28"/>
          <w:shd w:val="clear" w:color="auto" w:fill="FFFFFF"/>
        </w:rPr>
        <w:t>13</w:t>
      </w:r>
      <w:r>
        <w:rPr>
          <w:rFonts w:hint="eastAsia" w:ascii="方正仿宋_GBK" w:hAnsi="方正仿宋_GBK" w:eastAsia="方正仿宋_GBK" w:cs="方正仿宋_GBK"/>
          <w:sz w:val="28"/>
          <w:szCs w:val="28"/>
          <w:shd w:val="clear" w:color="auto" w:fill="FFFFFF"/>
        </w:rPr>
        <w:t>个部门印发《关于进一步稳定和扩大就业若干政策措施的通知》（渝人社发〔</w:t>
      </w:r>
      <w:r>
        <w:rPr>
          <w:rFonts w:hint="default" w:ascii="Times New Roman" w:hAnsi="Times New Roman" w:eastAsia="方正仿宋_GBK" w:cs="Times New Roman"/>
          <w:sz w:val="28"/>
          <w:szCs w:val="28"/>
          <w:shd w:val="clear" w:color="auto" w:fill="FFFFFF"/>
        </w:rPr>
        <w:t>2022</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20</w:t>
      </w:r>
      <w:r>
        <w:rPr>
          <w:rFonts w:hint="eastAsia" w:ascii="方正仿宋_GBK" w:hAnsi="方正仿宋_GBK" w:eastAsia="方正仿宋_GBK" w:cs="方正仿宋_GBK"/>
          <w:sz w:val="28"/>
          <w:szCs w:val="28"/>
          <w:shd w:val="clear" w:color="auto" w:fill="FFFFFF"/>
        </w:rPr>
        <w:t>号），明确提出对不减员或减员率符合条件的中小微企业实施失业保险稳岗返还，还提出对满足条件并获得技能等级证书的给予职业技能提升补贴。并根据《关于进一步完善就业相关扶持政策申领程序的通知》（渝人社发〔</w:t>
      </w:r>
      <w:r>
        <w:rPr>
          <w:rFonts w:hint="default" w:ascii="Times New Roman" w:hAnsi="Times New Roman" w:eastAsia="方正仿宋_GBK" w:cs="Times New Roman"/>
          <w:sz w:val="28"/>
          <w:szCs w:val="28"/>
          <w:shd w:val="clear" w:color="auto" w:fill="FFFFFF"/>
        </w:rPr>
        <w:t>2018</w:t>
      </w:r>
      <w:r>
        <w:rPr>
          <w:rFonts w:hint="eastAsia" w:ascii="方正仿宋_GBK" w:hAnsi="方正仿宋_GBK" w:eastAsia="方正仿宋_GBK" w:cs="方正仿宋_GBK"/>
          <w:sz w:val="28"/>
          <w:szCs w:val="28"/>
          <w:shd w:val="clear" w:color="auto" w:fill="FFFFFF"/>
        </w:rPr>
        <w:t>〕</w:t>
      </w:r>
      <w:r>
        <w:rPr>
          <w:rFonts w:hint="default" w:ascii="Times New Roman" w:hAnsi="Times New Roman" w:eastAsia="方正仿宋_GBK" w:cs="Times New Roman"/>
          <w:sz w:val="28"/>
          <w:szCs w:val="28"/>
          <w:shd w:val="clear" w:color="auto" w:fill="FFFFFF"/>
        </w:rPr>
        <w:t>174</w:t>
      </w:r>
      <w:r>
        <w:rPr>
          <w:rFonts w:hint="eastAsia" w:ascii="方正仿宋_GBK" w:hAnsi="方正仿宋_GBK" w:eastAsia="方正仿宋_GBK" w:cs="方正仿宋_GBK"/>
          <w:sz w:val="28"/>
          <w:szCs w:val="28"/>
          <w:shd w:val="clear" w:color="auto" w:fill="FFFFFF"/>
        </w:rPr>
        <w:t>号），对招用困难人员，与其签订劳动合同并按规定缴纳社会保险费的用人单位，按其实际为招用人员缴纳的职工养老保险费、职工医疗保险（含大额医疗保险）及生育保险费、失业保险费和工伤保险费给予社会保险补贴和岗位补贴。您对以上重庆市人社局关于失业保险稳岗返还补贴、职业技能提升补贴、单位就业社会保险补贴和岗位补贴等助企政策是否了解？[单选题] （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A.非常了解               B.了解               C.只看过新闻报道 </w:t>
      </w:r>
    </w:p>
    <w:p>
      <w:pPr>
        <w:spacing w:line="560" w:lineRule="exact"/>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000000"/>
          <w:sz w:val="28"/>
          <w:szCs w:val="28"/>
        </w:rPr>
        <w:t>D.不太清楚具体措施                            E.完全不了解</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11</w:t>
      </w:r>
      <w:r>
        <w:rPr>
          <w:rFonts w:hint="eastAsia" w:ascii="方正仿宋_GBK" w:hAnsi="方正仿宋_GBK" w:eastAsia="方正仿宋_GBK" w:cs="方正仿宋_GBK"/>
          <w:sz w:val="28"/>
          <w:szCs w:val="28"/>
          <w:shd w:val="clear" w:color="auto" w:fill="FFFFFF"/>
        </w:rPr>
        <w:t>.您所在的企业是否愿意加入重庆市培育新时代建筑企业自有工人队伍第二批试点企业？[单选题] （    ）</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A. 是</w:t>
      </w:r>
    </w:p>
    <w:p>
      <w:pPr>
        <w:spacing w:line="56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B. 否</w:t>
      </w:r>
    </w:p>
    <w:p>
      <w:pPr>
        <w:spacing w:line="56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12</w:t>
      </w:r>
      <w:r>
        <w:rPr>
          <w:rFonts w:hint="eastAsia" w:ascii="方正仿宋_GBK" w:hAnsi="方正仿宋_GBK" w:eastAsia="方正仿宋_GBK" w:cs="方正仿宋_GBK"/>
          <w:sz w:val="28"/>
          <w:szCs w:val="28"/>
          <w:shd w:val="clear" w:color="auto" w:fill="FFFFFF"/>
        </w:rPr>
        <w:t>.您认为企业在培育自有工人和推行自有工人施工过程中面临的主要困难是什么？结合企业实际情况，以下选项按困难程度您的排序是（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①资金周转紧张       ②业务不饱和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③招工难度大         ④工人流动性大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⑤工人素质和技能水平不高       </w:t>
      </w:r>
    </w:p>
    <w:p>
      <w:pPr>
        <w:spacing w:line="560" w:lineRule="exact"/>
        <w:jc w:val="lef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color w:val="000000"/>
          <w:sz w:val="28"/>
          <w:szCs w:val="28"/>
        </w:rPr>
        <w:t>⑥</w:t>
      </w:r>
      <w:r>
        <w:rPr>
          <w:rFonts w:hint="eastAsia" w:ascii="方正仿宋_GBK" w:hAnsi="方正仿宋_GBK" w:eastAsia="方正仿宋_GBK" w:cs="方正仿宋_GBK"/>
          <w:sz w:val="28"/>
          <w:szCs w:val="28"/>
          <w:shd w:val="clear" w:color="auto" w:fill="FFFFFF"/>
        </w:rPr>
        <w:t>央企、国企受工资总额、人员编制等方面限制</w:t>
      </w:r>
    </w:p>
    <w:p>
      <w:pPr>
        <w:spacing w:line="560" w:lineRule="exact"/>
        <w:jc w:val="left"/>
        <w:rPr>
          <w:rFonts w:ascii="方正仿宋_GBK" w:hAnsi="方正仿宋_GBK" w:eastAsia="方正仿宋_GBK" w:cs="方正仿宋_GBK"/>
          <w:sz w:val="32"/>
          <w:szCs w:val="32"/>
          <w:u w:val="single"/>
          <w:shd w:val="clear" w:color="auto" w:fill="FFFFFF"/>
        </w:rPr>
      </w:pPr>
      <w:r>
        <w:rPr>
          <w:rFonts w:hint="eastAsia" w:ascii="方正仿宋_GBK" w:hAnsi="方正仿宋_GBK" w:eastAsia="方正仿宋_GBK" w:cs="方正仿宋_GBK"/>
          <w:color w:val="000000"/>
          <w:sz w:val="28"/>
          <w:szCs w:val="28"/>
        </w:rPr>
        <w:t>⑦其他（请注明）</w:t>
      </w:r>
      <w:r>
        <w:rPr>
          <w:rFonts w:hint="eastAsia" w:ascii="方正仿宋_GBK" w:hAnsi="方正仿宋_GBK" w:eastAsia="方正仿宋_GBK" w:cs="方正仿宋_GBK"/>
          <w:color w:val="000000"/>
          <w:sz w:val="28"/>
          <w:szCs w:val="28"/>
          <w:u w:val="single"/>
        </w:rPr>
        <w:t xml:space="preserve">                    　　　</w: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13</w:t>
      </w:r>
      <w:r>
        <w:rPr>
          <w:rFonts w:hint="eastAsia" w:ascii="方正仿宋_GBK" w:hAnsi="方正仿宋_GBK" w:eastAsia="方正仿宋_GBK" w:cs="方正仿宋_GBK"/>
          <w:sz w:val="28"/>
          <w:szCs w:val="28"/>
          <w:shd w:val="clear" w:color="auto" w:fill="FFFFFF"/>
        </w:rPr>
        <w:t>.您认为企业在自有工人技能培训、技能提升方面存在的主要困难是什么？结合企业实际情况，以下选项按困难程度您的排序是（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①职工教育经费未按要求落实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②工人文化素质低培养困难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③培训内容与现场实际不匹配      </w:t>
      </w:r>
    </w:p>
    <w:p>
      <w:pPr>
        <w:spacing w:line="56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④开班的专业工种不齐全，与企业发展方向不匹配  </w:t>
      </w:r>
    </w:p>
    <w:p>
      <w:pPr>
        <w:spacing w:line="560" w:lineRule="exact"/>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000000"/>
          <w:sz w:val="28"/>
          <w:szCs w:val="28"/>
        </w:rPr>
        <w:t>⑤其他（请注明）</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 xml:space="preserve">       </w:t>
      </w:r>
    </w:p>
    <w:p>
      <w:pPr>
        <w:spacing w:line="560" w:lineRule="exact"/>
        <w:rPr>
          <w:rFonts w:ascii="方正仿宋_GBK" w:hAnsi="方正仿宋_GBK" w:eastAsia="方正仿宋_GBK" w:cs="方正仿宋_GBK"/>
          <w:sz w:val="28"/>
          <w:szCs w:val="28"/>
          <w:shd w:val="clear" w:color="auto" w:fill="FFFFFF"/>
        </w:rPr>
      </w:pPr>
    </w:p>
    <w:p>
      <w:pPr>
        <w:tabs>
          <w:tab w:val="left" w:pos="312"/>
        </w:tabs>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14</w:t>
      </w:r>
      <w:r>
        <w:rPr>
          <w:rFonts w:hint="eastAsia" w:ascii="方正仿宋_GBK" w:hAnsi="方正仿宋_GBK" w:eastAsia="方正仿宋_GBK" w:cs="方正仿宋_GBK"/>
          <w:sz w:val="28"/>
          <w:szCs w:val="28"/>
          <w:shd w:val="clear" w:color="auto" w:fill="FFFFFF"/>
        </w:rPr>
        <w:t>.人才是行业发展的基石。建筑行业经过几十年的发展历程，当前从业人员普遍为农民工，专业技术水平不高，企业核心竞争力不强，与建筑业高质量发展极不匹配。您对进一步提高建筑业从业人员素质有哪些建议意见？</w:t>
      </w:r>
    </w:p>
    <w:p>
      <w:pPr>
        <w:spacing w:line="560" w:lineRule="exact"/>
        <w:rPr>
          <w:rFonts w:ascii="方正仿宋_GBK" w:hAnsi="方正仿宋_GBK" w:eastAsia="方正仿宋_GBK" w:cs="方正仿宋_GBK"/>
          <w:sz w:val="28"/>
          <w:szCs w:val="28"/>
          <w:shd w:val="clear" w:color="auto" w:fill="FFFFFF"/>
        </w:rPr>
      </w:pPr>
      <w:r>
        <w:rPr>
          <w:sz w:val="28"/>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83185</wp:posOffset>
                </wp:positionV>
                <wp:extent cx="5915025" cy="1152525"/>
                <wp:effectExtent l="4445" t="4445" r="5080" b="5080"/>
                <wp:wrapNone/>
                <wp:docPr id="1600579083" name="文本框 1600579083"/>
                <wp:cNvGraphicFramePr/>
                <a:graphic xmlns:a="http://schemas.openxmlformats.org/drawingml/2006/main">
                  <a:graphicData uri="http://schemas.microsoft.com/office/word/2010/wordprocessingShape">
                    <wps:wsp>
                      <wps:cNvSpPr txBox="1"/>
                      <wps:spPr>
                        <a:xfrm>
                          <a:off x="0" y="0"/>
                          <a:ext cx="5915025" cy="115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pt;margin-top:6.55pt;height:90.75pt;width:465.75pt;z-index:251665408;mso-width-relative:page;mso-height-relative:page;" fillcolor="#FFFFFF [3201]" filled="t" stroked="t" coordsize="21600,21600" o:gfxdata="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57r8jVAAAACAEAAA8AAAAAAAAAAQAgAAAAIgAAAGRycy9kb3ducmV2LnhtbFBLAQIUABQAAAAI&#10;AIdO4kDjRUwqYgIAAMoEAAAOAAAAAAAAAAEAIAAAACQBAABkcnMvZTJvRG9jLnhtbFBLBQYAAAAA&#10;BgAGAFkBAAD4BQAAAAA=&#10;">
                <v:fill on="t" focussize="0,0"/>
                <v:stroke weight="0.5pt" color="#000000 [3204]" joinstyle="round"/>
                <v:imagedata o:title=""/>
                <o:lock v:ext="edit" aspectratio="f"/>
                <v:textbox>
                  <w:txbxContent>
                    <w:p/>
                  </w:txbxContent>
                </v:textbox>
              </v:shape>
            </w:pict>
          </mc:Fallback>
        </mc:AlternateConten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15</w:t>
      </w:r>
      <w:r>
        <w:rPr>
          <w:rFonts w:hint="eastAsia" w:ascii="方正仿宋_GBK" w:hAnsi="方正仿宋_GBK" w:eastAsia="方正仿宋_GBK" w:cs="方正仿宋_GBK"/>
          <w:sz w:val="28"/>
          <w:szCs w:val="28"/>
          <w:shd w:val="clear" w:color="auto" w:fill="FFFFFF"/>
        </w:rPr>
        <w:t>.当前建筑行业用工仍为松散管理，工人流动性大，技术无法提升，个人质量安全责任无法落实，导致质量安全问题频发，因此从业人员质量安全责任的落实对施工现场质量安全尤为重要，您认为要如何落实从业人员质量安全责任，请提出您的建议意见。</w:t>
      </w:r>
    </w:p>
    <w:p>
      <w:pPr>
        <w:spacing w:line="560" w:lineRule="exact"/>
        <w:rPr>
          <w:rFonts w:ascii="方正仿宋_GBK" w:hAnsi="方正仿宋_GBK" w:eastAsia="方正仿宋_GBK" w:cs="方正仿宋_GBK"/>
          <w:sz w:val="28"/>
          <w:szCs w:val="28"/>
          <w:shd w:val="clear" w:color="auto" w:fill="FFFFFF"/>
        </w:rPr>
      </w:pPr>
      <w:r>
        <w:rPr>
          <w:sz w:val="28"/>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118110</wp:posOffset>
                </wp:positionV>
                <wp:extent cx="5915025" cy="1247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5915025" cy="1247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9.3pt;height:98.25pt;width:465.75pt;z-index:251662336;mso-width-relative:page;mso-height-relative:page;" fillcolor="#FFFFFF [3201]" filled="t" stroked="t" coordsize="21600,21600" o:gfxdata="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xRzPWAAAA&#10;CQEAAA8AAAAAAAAAAQAgAAAAIgAAAGRycy9kb3ducmV2LnhtbFBLAQIUABQAAAAIAIdO4kAhAPc4&#10;WAIAALgEAAAOAAAAAAAAAAEAIAAAACUBAABkcnMvZTJvRG9jLnhtbFBLBQYAAAAABgAGAFkBAADv&#10;BQAAAAA=&#10;">
                <v:fill on="t" focussize="0,0"/>
                <v:stroke weight="0.5pt" color="#000000 [3204]" joinstyle="round"/>
                <v:imagedata o:title=""/>
                <o:lock v:ext="edit" aspectratio="f"/>
                <v:textbox>
                  <w:txbxContent>
                    <w:p/>
                  </w:txbxContent>
                </v:textbox>
              </v:shape>
            </w:pict>
          </mc:Fallback>
        </mc:AlternateConten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16</w:t>
      </w:r>
      <w:r>
        <w:rPr>
          <w:rFonts w:hint="eastAsia" w:ascii="方正仿宋_GBK" w:hAnsi="方正仿宋_GBK" w:eastAsia="方正仿宋_GBK" w:cs="方正仿宋_GBK"/>
          <w:sz w:val="28"/>
          <w:szCs w:val="28"/>
          <w:shd w:val="clear" w:color="auto" w:fill="FFFFFF"/>
        </w:rPr>
        <w:t>.当前建筑行业一线工人老龄化严重，年轻一代不愿意加入到行业中来，您认为要如何才能提高建筑行业吸引力，吸纳更多的年轻人加入，请提出您的建议意见。</w:t>
      </w:r>
    </w:p>
    <w:p>
      <w:pPr>
        <w:spacing w:line="560" w:lineRule="exact"/>
        <w:rPr>
          <w:rFonts w:ascii="方正仿宋_GBK" w:hAnsi="方正仿宋_GBK" w:eastAsia="方正仿宋_GBK" w:cs="方正仿宋_GBK"/>
          <w:sz w:val="28"/>
          <w:szCs w:val="28"/>
          <w:shd w:val="clear" w:color="auto" w:fill="FFFFFF"/>
        </w:rPr>
      </w:pPr>
      <w:r>
        <w:rPr>
          <w:sz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50800</wp:posOffset>
                </wp:positionV>
                <wp:extent cx="5915025" cy="107632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5915025" cy="1076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4pt;height:84.75pt;width:465.75pt;z-index:251663360;mso-width-relative:page;mso-height-relative:page;" fillcolor="#FFFFFF [3201]" filled="t" stroked="t" coordsize="21600,21600" o:gfxdata="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NlxA9UAAAAI&#10;AQAADwAAAAAAAAABACAAAAAiAAAAZHJzL2Rvd25yZXYueG1sUEsBAhQAFAAAAAgAh07iQCkACLtY&#10;AgAAuAQAAA4AAAAAAAAAAQAgAAAAJA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spacing w:line="560" w:lineRule="exact"/>
        <w:rPr>
          <w:rFonts w:ascii="方正仿宋_GBK" w:hAnsi="方正仿宋_GBK" w:eastAsia="方正仿宋_GBK" w:cs="方正仿宋_GBK"/>
          <w:sz w:val="28"/>
          <w:szCs w:val="28"/>
          <w:shd w:val="clear" w:color="auto" w:fill="FFFFFF"/>
        </w:rPr>
      </w:pPr>
    </w:p>
    <w:p>
      <w:pPr>
        <w:tabs>
          <w:tab w:val="left" w:pos="312"/>
        </w:tabs>
        <w:spacing w:line="560" w:lineRule="exact"/>
        <w:rPr>
          <w:rFonts w:ascii="方正仿宋_GBK" w:hAnsi="方正仿宋_GBK" w:eastAsia="方正仿宋_GBK" w:cs="方正仿宋_GBK"/>
          <w:sz w:val="28"/>
          <w:szCs w:val="28"/>
          <w:shd w:val="clear" w:color="auto" w:fill="FFFFFF"/>
        </w:rPr>
      </w:pPr>
    </w:p>
    <w:p>
      <w:pPr>
        <w:tabs>
          <w:tab w:val="left" w:pos="312"/>
        </w:tabs>
        <w:spacing w:line="560" w:lineRule="exact"/>
        <w:rPr>
          <w:rFonts w:ascii="方正仿宋_GBK" w:hAnsi="方正仿宋_GBK" w:eastAsia="方正仿宋_GBK" w:cs="方正仿宋_GBK"/>
          <w:sz w:val="28"/>
          <w:szCs w:val="28"/>
          <w:shd w:val="clear" w:color="auto" w:fill="FFFFFF"/>
        </w:rPr>
      </w:pPr>
    </w:p>
    <w:p>
      <w:pPr>
        <w:tabs>
          <w:tab w:val="left" w:pos="312"/>
        </w:tabs>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17</w:t>
      </w:r>
      <w:r>
        <w:rPr>
          <w:rFonts w:hint="eastAsia" w:ascii="方正仿宋_GBK" w:hAnsi="方正仿宋_GBK" w:eastAsia="方正仿宋_GBK" w:cs="方正仿宋_GBK"/>
          <w:sz w:val="28"/>
          <w:szCs w:val="28"/>
          <w:shd w:val="clear" w:color="auto" w:fill="FFFFFF"/>
        </w:rPr>
        <w:t>. 如何推行自有工人施工和推行优质优价，请提出您的建议意见。</w:t>
      </w:r>
    </w:p>
    <w:p>
      <w:pPr>
        <w:spacing w:line="560" w:lineRule="exact"/>
        <w:rPr>
          <w:rFonts w:ascii="方正仿宋_GBK" w:hAnsi="方正仿宋_GBK" w:eastAsia="方正仿宋_GBK" w:cs="方正仿宋_GBK"/>
          <w:sz w:val="28"/>
          <w:szCs w:val="28"/>
          <w:shd w:val="clear" w:color="auto" w:fill="FFFFFF"/>
        </w:rPr>
      </w:pPr>
      <w:r>
        <w:rPr>
          <w:sz w:val="28"/>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76835</wp:posOffset>
                </wp:positionV>
                <wp:extent cx="5915025" cy="1151890"/>
                <wp:effectExtent l="5080" t="4445" r="4445" b="5715"/>
                <wp:wrapNone/>
                <wp:docPr id="6" name="文本框 6"/>
                <wp:cNvGraphicFramePr/>
                <a:graphic xmlns:a="http://schemas.openxmlformats.org/drawingml/2006/main">
                  <a:graphicData uri="http://schemas.microsoft.com/office/word/2010/wordprocessingShape">
                    <wps:wsp>
                      <wps:cNvSpPr txBox="1"/>
                      <wps:spPr>
                        <a:xfrm>
                          <a:off x="0" y="0"/>
                          <a:ext cx="5915025" cy="1151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6.05pt;height:90.7pt;width:465.75pt;z-index:251664384;mso-width-relative:page;mso-height-relative:page;" fillcolor="#FFFFFF [3201]" filled="t" stroked="t" coordsize="21600,21600" o:gfxdata="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ue0n&#10;1gAAAAoBAAAPAAAAAAAAAAEAIAAAACIAAABkcnMvZG93bnJldi54bWxQSwECFAAUAAAACACHTuJA&#10;zffDfVwCAAC4BAAADgAAAAAAAAABACAAAAAlAQAAZHJzL2Uyb0RvYy54bWxQSwUGAAAAAAYABgBZ&#10;AQAA8wUAAAAA&#10;">
                <v:fill on="t" focussize="0,0"/>
                <v:stroke weight="0.5pt" color="#000000 [3204]" joinstyle="round"/>
                <v:imagedata o:title=""/>
                <o:lock v:ext="edit" aspectratio="f"/>
                <v:textbox>
                  <w:txbxContent>
                    <w:p/>
                  </w:txbxContent>
                </v:textbox>
              </v:shape>
            </w:pict>
          </mc:Fallback>
        </mc:AlternateContent>
      </w:r>
    </w:p>
    <w:p>
      <w:pPr>
        <w:spacing w:line="560" w:lineRule="exact"/>
        <w:rPr>
          <w:rFonts w:ascii="方正仿宋_GBK" w:hAnsi="方正仿宋_GBK" w:eastAsia="方正仿宋_GBK" w:cs="方正仿宋_GBK"/>
          <w:sz w:val="28"/>
          <w:szCs w:val="28"/>
          <w:shd w:val="clear" w:color="auto" w:fill="FFFFFF"/>
        </w:rPr>
      </w:pPr>
    </w:p>
    <w:p>
      <w:pPr>
        <w:tabs>
          <w:tab w:val="left" w:pos="312"/>
        </w:tabs>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18</w:t>
      </w:r>
      <w:r>
        <w:rPr>
          <w:rFonts w:hint="eastAsia" w:ascii="方正仿宋_GBK" w:hAnsi="方正仿宋_GBK" w:eastAsia="方正仿宋_GBK" w:cs="方正仿宋_GBK"/>
          <w:sz w:val="28"/>
          <w:szCs w:val="28"/>
          <w:shd w:val="clear" w:color="auto" w:fill="FFFFFF"/>
        </w:rPr>
        <w:t>.您认为企业在培育自有工人和推进自有工人施工在制度设计上还有哪些方面需要进行优化完善，请作简要说明。</w:t>
      </w:r>
    </w:p>
    <w:p>
      <w:pPr>
        <w:spacing w:line="560" w:lineRule="exact"/>
        <w:rPr>
          <w:rFonts w:ascii="方正仿宋_GBK" w:hAnsi="方正仿宋_GBK" w:eastAsia="方正仿宋_GBK" w:cs="方正仿宋_GBK"/>
          <w:sz w:val="28"/>
          <w:szCs w:val="28"/>
          <w:shd w:val="clear" w:color="auto" w:fill="FFFFFF"/>
        </w:rPr>
      </w:pPr>
      <w:r>
        <w:rPr>
          <w:sz w:val="28"/>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108585</wp:posOffset>
                </wp:positionV>
                <wp:extent cx="5915025" cy="9620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772160" y="4577715"/>
                          <a:ext cx="5915025" cy="962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8.55pt;height:75.75pt;width:465.75pt;z-index:251660288;mso-width-relative:page;mso-height-relative:page;" fillcolor="#FFFFFF [3201]" filled="t" stroked="t" coordsize="21600,21600" o:gfxdata="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U7hhNYAAAAJAQAADwAAAAAAAAABACAAAAAiAAAAZHJzL2Rvd25yZXYueG1sUEsBAhQAFAAAAAgA&#10;h07iQPUYR31gAgAAwgQAAA4AAAAAAAAAAQAgAAAAJQEAAGRycy9lMm9Eb2MueG1sUEsFBgAAAAAG&#10;AAYAWQEAAPcFAAAAAA==&#10;">
                <v:fill on="t" focussize="0,0"/>
                <v:stroke weight="0.5pt" color="#000000 [3204]" joinstyle="round"/>
                <v:imagedata o:title=""/>
                <o:lock v:ext="edit" aspectratio="f"/>
                <v:textbox>
                  <w:txbxContent>
                    <w:p/>
                  </w:txbxContent>
                </v:textbox>
              </v:shape>
            </w:pict>
          </mc:Fallback>
        </mc:AlternateContent>
      </w: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p>
    <w:p>
      <w:pPr>
        <w:spacing w:line="560" w:lineRule="exact"/>
        <w:rPr>
          <w:rFonts w:ascii="方正仿宋_GBK" w:hAnsi="方正仿宋_GBK" w:eastAsia="方正仿宋_GBK" w:cs="方正仿宋_GBK"/>
          <w:sz w:val="28"/>
          <w:szCs w:val="28"/>
          <w:shd w:val="clear" w:color="auto" w:fill="FFFFFF"/>
        </w:rPr>
      </w:pPr>
      <w:r>
        <w:rPr>
          <w:rFonts w:hint="default" w:ascii="Times New Roman" w:hAnsi="Times New Roman" w:eastAsia="方正仿宋_GBK" w:cs="Times New Roman"/>
          <w:sz w:val="28"/>
          <w:szCs w:val="28"/>
          <w:shd w:val="clear" w:color="auto" w:fill="FFFFFF"/>
        </w:rPr>
        <w:t>19</w:t>
      </w:r>
      <w:r>
        <w:rPr>
          <w:rFonts w:hint="eastAsia" w:ascii="方正仿宋_GBK" w:hAnsi="方正仿宋_GBK" w:eastAsia="方正仿宋_GBK" w:cs="方正仿宋_GBK"/>
          <w:sz w:val="28"/>
          <w:szCs w:val="28"/>
          <w:shd w:val="clear" w:color="auto" w:fill="FFFFFF"/>
        </w:rPr>
        <w:t>.针对培育新时代建筑企业自有工人队伍下一步工作（例如发展方向、重点、目标、措施等），请提出您的建议意见。</w:t>
      </w:r>
    </w:p>
    <w:p>
      <w:pPr>
        <w:spacing w:line="560" w:lineRule="exact"/>
        <w:rPr>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11430</wp:posOffset>
                </wp:positionV>
                <wp:extent cx="5895975" cy="962660"/>
                <wp:effectExtent l="5080" t="5080" r="4445" b="22860"/>
                <wp:wrapNone/>
                <wp:docPr id="7" name="文本框 7"/>
                <wp:cNvGraphicFramePr/>
                <a:graphic xmlns:a="http://schemas.openxmlformats.org/drawingml/2006/main">
                  <a:graphicData uri="http://schemas.microsoft.com/office/word/2010/wordprocessingShape">
                    <wps:wsp>
                      <wps:cNvSpPr txBox="1"/>
                      <wps:spPr>
                        <a:xfrm>
                          <a:off x="800735" y="6795135"/>
                          <a:ext cx="5895975" cy="962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0.9pt;height:75.8pt;width:464.25pt;z-index:251661312;mso-width-relative:page;mso-height-relative:page;" fillcolor="#FFFFFF [3201]" filled="t" stroked="t" coordsize="21600,21600" o:gfxdata="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eaO040wAAAAcBAAAPAAAAAAAAAAEAIAAAACIAAABkcnMvZG93bnJldi54bWxQSwECFAAUAAAA&#10;CACHTuJAVNsT+WUCAADCBAAADgAAAAAAAAABACAAAAAiAQAAZHJzL2Uyb0RvYy54bWxQSwUGAAAA&#10;AAYABgBZAQAA+QUAAAAA&#10;">
                <v:fill on="t" focussize="0,0"/>
                <v:stroke weight="0.5pt" color="#000000 [3204]" joinstyle="round"/>
                <v:imagedata o:title=""/>
                <o:lock v:ext="edit" aspectratio="f"/>
                <v:textbox>
                  <w:txbxContent>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bookmarkStart w:id="0" w:name="_GoBack"/>
      <w:bookmarkEnd w:id="0"/>
    </w:p>
    <w:sectPr>
      <w:footerReference r:id="rId3" w:type="default"/>
      <w:footerReference r:id="rId4" w:type="even"/>
      <w:pgSz w:w="11906" w:h="16838"/>
      <w:pgMar w:top="2098" w:right="1531" w:bottom="1984" w:left="153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0"/>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sz w:val="20"/>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8402"/>
    <w:multiLevelType w:val="singleLevel"/>
    <w:tmpl w:val="939B8402"/>
    <w:lvl w:ilvl="0" w:tentative="0">
      <w:start w:val="1"/>
      <w:numFmt w:val="upperLetter"/>
      <w:lvlText w:val="%1."/>
      <w:lvlJc w:val="left"/>
      <w:pPr>
        <w:tabs>
          <w:tab w:val="left" w:pos="312"/>
        </w:tabs>
      </w:pPr>
    </w:lvl>
  </w:abstractNum>
  <w:abstractNum w:abstractNumId="1">
    <w:nsid w:val="B422DC35"/>
    <w:multiLevelType w:val="singleLevel"/>
    <w:tmpl w:val="B422DC35"/>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ZjcxM2Y5ZmJiZWIxM2MwYWEwZjRkN2RkMDc0N2IifQ=="/>
  </w:docVars>
  <w:rsids>
    <w:rsidRoot w:val="4D455D0F"/>
    <w:rsid w:val="000317E7"/>
    <w:rsid w:val="000865A7"/>
    <w:rsid w:val="000B041A"/>
    <w:rsid w:val="000B2278"/>
    <w:rsid w:val="001043EB"/>
    <w:rsid w:val="001659B2"/>
    <w:rsid w:val="00174630"/>
    <w:rsid w:val="0025556D"/>
    <w:rsid w:val="002E209F"/>
    <w:rsid w:val="00322D31"/>
    <w:rsid w:val="00371110"/>
    <w:rsid w:val="00376C38"/>
    <w:rsid w:val="003C4B41"/>
    <w:rsid w:val="00415F2E"/>
    <w:rsid w:val="004547FD"/>
    <w:rsid w:val="00456466"/>
    <w:rsid w:val="005A4532"/>
    <w:rsid w:val="0060522C"/>
    <w:rsid w:val="00670358"/>
    <w:rsid w:val="00680EF9"/>
    <w:rsid w:val="0073053B"/>
    <w:rsid w:val="0079319B"/>
    <w:rsid w:val="00794276"/>
    <w:rsid w:val="007E22F7"/>
    <w:rsid w:val="008345E2"/>
    <w:rsid w:val="008A77E0"/>
    <w:rsid w:val="009003D9"/>
    <w:rsid w:val="0091437C"/>
    <w:rsid w:val="00937C01"/>
    <w:rsid w:val="009B533F"/>
    <w:rsid w:val="00A24DC5"/>
    <w:rsid w:val="00A636B1"/>
    <w:rsid w:val="00B3745C"/>
    <w:rsid w:val="00B84DC7"/>
    <w:rsid w:val="00C3676A"/>
    <w:rsid w:val="00C52818"/>
    <w:rsid w:val="00C54574"/>
    <w:rsid w:val="00C918DE"/>
    <w:rsid w:val="00D7051F"/>
    <w:rsid w:val="00D761D6"/>
    <w:rsid w:val="00D9233C"/>
    <w:rsid w:val="00DB6152"/>
    <w:rsid w:val="00F1205F"/>
    <w:rsid w:val="00F73FD4"/>
    <w:rsid w:val="00F95702"/>
    <w:rsid w:val="00FE0CFE"/>
    <w:rsid w:val="01641CE2"/>
    <w:rsid w:val="018E2E79"/>
    <w:rsid w:val="045E459F"/>
    <w:rsid w:val="05476860"/>
    <w:rsid w:val="054C164C"/>
    <w:rsid w:val="06932D09"/>
    <w:rsid w:val="077F7B9B"/>
    <w:rsid w:val="07E01787"/>
    <w:rsid w:val="07F31901"/>
    <w:rsid w:val="08954CDA"/>
    <w:rsid w:val="09E9164D"/>
    <w:rsid w:val="0B0001E7"/>
    <w:rsid w:val="0BD94893"/>
    <w:rsid w:val="0BDF2CD7"/>
    <w:rsid w:val="0CFD5B78"/>
    <w:rsid w:val="0D68623E"/>
    <w:rsid w:val="0E282F67"/>
    <w:rsid w:val="152D2ACE"/>
    <w:rsid w:val="15736E7E"/>
    <w:rsid w:val="16710A27"/>
    <w:rsid w:val="186B409D"/>
    <w:rsid w:val="18A121C0"/>
    <w:rsid w:val="1A150693"/>
    <w:rsid w:val="1A697150"/>
    <w:rsid w:val="1B3326AD"/>
    <w:rsid w:val="1BE648BF"/>
    <w:rsid w:val="1BE76EBD"/>
    <w:rsid w:val="1E7850CE"/>
    <w:rsid w:val="20BC6D6B"/>
    <w:rsid w:val="215C38CF"/>
    <w:rsid w:val="23C859E2"/>
    <w:rsid w:val="255C1C64"/>
    <w:rsid w:val="27075276"/>
    <w:rsid w:val="29E9251B"/>
    <w:rsid w:val="2C54663E"/>
    <w:rsid w:val="2C760031"/>
    <w:rsid w:val="2CA55A38"/>
    <w:rsid w:val="2D7B1CA1"/>
    <w:rsid w:val="2DF5023F"/>
    <w:rsid w:val="2E00129C"/>
    <w:rsid w:val="2FFF34BD"/>
    <w:rsid w:val="326D1712"/>
    <w:rsid w:val="33FA4441"/>
    <w:rsid w:val="343632BB"/>
    <w:rsid w:val="344D53DF"/>
    <w:rsid w:val="34E13A3F"/>
    <w:rsid w:val="36333A4F"/>
    <w:rsid w:val="3C0E0F74"/>
    <w:rsid w:val="3D3D5A1B"/>
    <w:rsid w:val="3D624B2B"/>
    <w:rsid w:val="3F160079"/>
    <w:rsid w:val="42345162"/>
    <w:rsid w:val="42AF6031"/>
    <w:rsid w:val="43030DF4"/>
    <w:rsid w:val="43427044"/>
    <w:rsid w:val="43695B03"/>
    <w:rsid w:val="437850BB"/>
    <w:rsid w:val="446D049A"/>
    <w:rsid w:val="45211A22"/>
    <w:rsid w:val="45897D4D"/>
    <w:rsid w:val="46E43B44"/>
    <w:rsid w:val="476E1F2D"/>
    <w:rsid w:val="498C182D"/>
    <w:rsid w:val="4A3C6AF0"/>
    <w:rsid w:val="4AB96112"/>
    <w:rsid w:val="4B0A1443"/>
    <w:rsid w:val="4D455D0F"/>
    <w:rsid w:val="4E14393B"/>
    <w:rsid w:val="50DA26E6"/>
    <w:rsid w:val="51675FAF"/>
    <w:rsid w:val="52444834"/>
    <w:rsid w:val="52B055E7"/>
    <w:rsid w:val="52C305EF"/>
    <w:rsid w:val="55850A02"/>
    <w:rsid w:val="55944122"/>
    <w:rsid w:val="559E7408"/>
    <w:rsid w:val="56581F77"/>
    <w:rsid w:val="56986900"/>
    <w:rsid w:val="56DF770E"/>
    <w:rsid w:val="57376CDB"/>
    <w:rsid w:val="579136D4"/>
    <w:rsid w:val="597529B6"/>
    <w:rsid w:val="599838F8"/>
    <w:rsid w:val="5AD9365C"/>
    <w:rsid w:val="5B124753"/>
    <w:rsid w:val="5C4D52FA"/>
    <w:rsid w:val="5D837CDF"/>
    <w:rsid w:val="5E517F7F"/>
    <w:rsid w:val="5ED141F1"/>
    <w:rsid w:val="5EDC6CB3"/>
    <w:rsid w:val="60042E53"/>
    <w:rsid w:val="612E4EA6"/>
    <w:rsid w:val="63B616FE"/>
    <w:rsid w:val="64CA07CB"/>
    <w:rsid w:val="6541522D"/>
    <w:rsid w:val="65814B66"/>
    <w:rsid w:val="658448A9"/>
    <w:rsid w:val="65A15ABF"/>
    <w:rsid w:val="65FD5D61"/>
    <w:rsid w:val="66252726"/>
    <w:rsid w:val="667435B8"/>
    <w:rsid w:val="66BE51FA"/>
    <w:rsid w:val="66C01431"/>
    <w:rsid w:val="66E511BA"/>
    <w:rsid w:val="67826A18"/>
    <w:rsid w:val="6B320498"/>
    <w:rsid w:val="6C277F4A"/>
    <w:rsid w:val="6D073A6B"/>
    <w:rsid w:val="6D487091"/>
    <w:rsid w:val="6DE74A9A"/>
    <w:rsid w:val="6EBA78C4"/>
    <w:rsid w:val="6EDC6374"/>
    <w:rsid w:val="6F492B29"/>
    <w:rsid w:val="6F9A7040"/>
    <w:rsid w:val="6FC12A83"/>
    <w:rsid w:val="6FF03E45"/>
    <w:rsid w:val="6FF34E13"/>
    <w:rsid w:val="704D68EF"/>
    <w:rsid w:val="70A14AFA"/>
    <w:rsid w:val="70DD27A7"/>
    <w:rsid w:val="71000088"/>
    <w:rsid w:val="710D579E"/>
    <w:rsid w:val="71745342"/>
    <w:rsid w:val="71B17179"/>
    <w:rsid w:val="71EF7EAC"/>
    <w:rsid w:val="73F15C13"/>
    <w:rsid w:val="74294E43"/>
    <w:rsid w:val="780C1F46"/>
    <w:rsid w:val="785F5E71"/>
    <w:rsid w:val="79705D0D"/>
    <w:rsid w:val="7A5A68CF"/>
    <w:rsid w:val="7B7D0409"/>
    <w:rsid w:val="7C768B91"/>
    <w:rsid w:val="7C977927"/>
    <w:rsid w:val="7EF31C01"/>
    <w:rsid w:val="7FB71102"/>
    <w:rsid w:val="E31FC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unhideWhenUsed/>
    <w:qFormat/>
    <w:uiPriority w:val="99"/>
    <w:rPr>
      <w:color w:val="0000FF"/>
      <w:u w:val="single"/>
    </w:rPr>
  </w:style>
  <w:style w:type="character" w:customStyle="1" w:styleId="12">
    <w:name w:val="未处理的提及1"/>
    <w:basedOn w:val="9"/>
    <w:semiHidden/>
    <w:unhideWhenUsed/>
    <w:qFormat/>
    <w:uiPriority w:val="99"/>
    <w:rPr>
      <w:color w:val="605E5C"/>
      <w:shd w:val="clear" w:color="auto" w:fill="E1DFDD"/>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3551</Words>
  <Characters>731</Characters>
  <Lines>6</Lines>
  <Paragraphs>8</Paragraphs>
  <TotalTime>6</TotalTime>
  <ScaleCrop>false</ScaleCrop>
  <LinksUpToDate>false</LinksUpToDate>
  <CharactersWithSpaces>4274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2023-05-18T02:13:00Z</dcterms:created>
  <dc:creator>Win7</dc:creator>
  <cp:lastModifiedBy>ASUS</cp:lastModifiedBy>
  <cp:lastPrinted>2023-05-18T02:05:00Z</cp:lastPrinted>
  <dcterms:modified xsi:type="dcterms:W3CDTF">2023-05-18T07:41:34Z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96EE5530F1AE412CBD5F8E6C6102439E</vt:lpwstr>
  </property>
</Properties>
</file>