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56C" w14:textId="77777777" w:rsidR="00200CAC" w:rsidRDefault="00200CAC" w:rsidP="00200CAC">
      <w:pPr>
        <w:spacing w:line="520" w:lineRule="exact"/>
        <w:rPr>
          <w:rFonts w:eastAsia="方正仿宋_GBK"/>
          <w:color w:val="212121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212121"/>
          <w:kern w:val="0"/>
          <w:sz w:val="32"/>
          <w:szCs w:val="32"/>
        </w:rPr>
        <w:t>附件</w:t>
      </w:r>
    </w:p>
    <w:p w14:paraId="04419174" w14:textId="77777777" w:rsidR="00200CAC" w:rsidRDefault="00200CAC" w:rsidP="00200CAC">
      <w:pPr>
        <w:spacing w:line="520" w:lineRule="exact"/>
        <w:jc w:val="center"/>
        <w:rPr>
          <w:rFonts w:eastAsia="方正小标宋_GBK"/>
          <w:color w:val="212121"/>
          <w:kern w:val="0"/>
          <w:sz w:val="32"/>
          <w:szCs w:val="32"/>
        </w:rPr>
      </w:pPr>
      <w:r>
        <w:rPr>
          <w:rFonts w:eastAsia="方正小标宋_GBK"/>
          <w:color w:val="212121"/>
          <w:kern w:val="0"/>
          <w:sz w:val="32"/>
          <w:szCs w:val="32"/>
        </w:rPr>
        <w:t>20</w:t>
      </w:r>
      <w:r>
        <w:rPr>
          <w:rFonts w:eastAsia="方正小标宋_GBK" w:hint="eastAsia"/>
          <w:color w:val="212121"/>
          <w:kern w:val="0"/>
          <w:sz w:val="32"/>
          <w:szCs w:val="32"/>
        </w:rPr>
        <w:t>23</w:t>
      </w:r>
      <w:r>
        <w:rPr>
          <w:rFonts w:eastAsia="方正小标宋_GBK"/>
          <w:color w:val="212121"/>
          <w:kern w:val="0"/>
          <w:sz w:val="32"/>
          <w:szCs w:val="32"/>
        </w:rPr>
        <w:t>年度重庆市工程建设标准设计编制、修订计划</w:t>
      </w:r>
    </w:p>
    <w:tbl>
      <w:tblPr>
        <w:tblStyle w:val="a7"/>
        <w:tblW w:w="13149" w:type="dxa"/>
        <w:tblLook w:val="04A0" w:firstRow="1" w:lastRow="0" w:firstColumn="1" w:lastColumn="0" w:noHBand="0" w:noVBand="1"/>
      </w:tblPr>
      <w:tblGrid>
        <w:gridCol w:w="709"/>
        <w:gridCol w:w="5155"/>
        <w:gridCol w:w="1899"/>
        <w:gridCol w:w="4565"/>
        <w:gridCol w:w="821"/>
      </w:tblGrid>
      <w:tr w:rsidR="00200CAC" w14:paraId="5A90944A" w14:textId="77777777" w:rsidTr="00200CAC">
        <w:trPr>
          <w:trHeight w:val="445"/>
        </w:trPr>
        <w:tc>
          <w:tcPr>
            <w:tcW w:w="709" w:type="dxa"/>
            <w:vAlign w:val="center"/>
          </w:tcPr>
          <w:p w14:paraId="6275D439" w14:textId="77777777" w:rsidR="00200CAC" w:rsidRDefault="00200CAC" w:rsidP="008B0457">
            <w:pPr>
              <w:spacing w:line="300" w:lineRule="exact"/>
              <w:jc w:val="center"/>
              <w:rPr>
                <w:rFonts w:eastAsia="方正黑体_GBK"/>
                <w:color w:val="212121"/>
                <w:sz w:val="24"/>
              </w:rPr>
            </w:pPr>
            <w:r>
              <w:rPr>
                <w:rFonts w:eastAsia="方正黑体_GBK"/>
                <w:color w:val="212121"/>
                <w:sz w:val="24"/>
              </w:rPr>
              <w:t>序号</w:t>
            </w:r>
          </w:p>
        </w:tc>
        <w:tc>
          <w:tcPr>
            <w:tcW w:w="5155" w:type="dxa"/>
            <w:vAlign w:val="center"/>
          </w:tcPr>
          <w:p w14:paraId="5D5B7AAD" w14:textId="77777777" w:rsidR="00200CAC" w:rsidRDefault="00200CAC" w:rsidP="008B0457">
            <w:pPr>
              <w:spacing w:line="300" w:lineRule="exact"/>
              <w:jc w:val="center"/>
              <w:rPr>
                <w:rFonts w:eastAsia="方正黑体_GBK"/>
                <w:color w:val="212121"/>
                <w:sz w:val="24"/>
              </w:rPr>
            </w:pPr>
            <w:r>
              <w:rPr>
                <w:rFonts w:eastAsia="方正黑体_GBK"/>
                <w:color w:val="212121"/>
                <w:sz w:val="24"/>
              </w:rPr>
              <w:t>标准设计名称</w:t>
            </w:r>
          </w:p>
        </w:tc>
        <w:tc>
          <w:tcPr>
            <w:tcW w:w="1899" w:type="dxa"/>
            <w:vAlign w:val="center"/>
          </w:tcPr>
          <w:p w14:paraId="197E353D" w14:textId="77777777" w:rsidR="00200CAC" w:rsidRDefault="00200CAC" w:rsidP="008B0457">
            <w:pPr>
              <w:spacing w:line="300" w:lineRule="exact"/>
              <w:jc w:val="center"/>
              <w:rPr>
                <w:rFonts w:eastAsia="方正黑体_GBK"/>
                <w:color w:val="212121"/>
                <w:sz w:val="24"/>
              </w:rPr>
            </w:pPr>
            <w:r>
              <w:rPr>
                <w:rFonts w:eastAsia="方正黑体_GBK"/>
                <w:color w:val="212121"/>
                <w:sz w:val="24"/>
              </w:rPr>
              <w:t>标准设计类型</w:t>
            </w:r>
          </w:p>
        </w:tc>
        <w:tc>
          <w:tcPr>
            <w:tcW w:w="4565" w:type="dxa"/>
            <w:vAlign w:val="center"/>
          </w:tcPr>
          <w:p w14:paraId="19CD1857" w14:textId="77777777" w:rsidR="00200CAC" w:rsidRDefault="00200CAC" w:rsidP="008B0457">
            <w:pPr>
              <w:spacing w:line="300" w:lineRule="exact"/>
              <w:jc w:val="center"/>
              <w:rPr>
                <w:rFonts w:eastAsia="方正黑体_GBK"/>
                <w:color w:val="212121"/>
                <w:sz w:val="24"/>
              </w:rPr>
            </w:pPr>
            <w:r>
              <w:rPr>
                <w:rFonts w:eastAsia="方正黑体_GBK"/>
                <w:color w:val="212121"/>
                <w:sz w:val="24"/>
              </w:rPr>
              <w:t>主编单位</w:t>
            </w:r>
          </w:p>
        </w:tc>
        <w:tc>
          <w:tcPr>
            <w:tcW w:w="821" w:type="dxa"/>
            <w:vAlign w:val="center"/>
          </w:tcPr>
          <w:p w14:paraId="6C2B7767" w14:textId="77777777" w:rsidR="00200CAC" w:rsidRDefault="00200CAC" w:rsidP="008B0457">
            <w:pPr>
              <w:spacing w:line="300" w:lineRule="exact"/>
              <w:jc w:val="center"/>
              <w:rPr>
                <w:rFonts w:eastAsia="方正黑体_GBK"/>
                <w:color w:val="212121"/>
                <w:sz w:val="24"/>
              </w:rPr>
            </w:pPr>
            <w:r>
              <w:rPr>
                <w:rFonts w:eastAsia="方正黑体_GBK"/>
                <w:color w:val="212121"/>
                <w:sz w:val="24"/>
              </w:rPr>
              <w:t>备注</w:t>
            </w:r>
          </w:p>
        </w:tc>
      </w:tr>
      <w:tr w:rsidR="00200CAC" w14:paraId="696E76A6" w14:textId="77777777" w:rsidTr="00200CAC">
        <w:tc>
          <w:tcPr>
            <w:tcW w:w="709" w:type="dxa"/>
            <w:vAlign w:val="center"/>
          </w:tcPr>
          <w:p w14:paraId="7795CE0B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155" w:type="dxa"/>
            <w:vAlign w:val="center"/>
          </w:tcPr>
          <w:p w14:paraId="490E832B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烧结页岩空心条板建筑内隔墙构造</w:t>
            </w:r>
          </w:p>
        </w:tc>
        <w:tc>
          <w:tcPr>
            <w:tcW w:w="1899" w:type="dxa"/>
            <w:vAlign w:val="center"/>
          </w:tcPr>
          <w:p w14:paraId="4CCAD62C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1C872FC0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重庆市绿色建筑技术促进中心</w:t>
            </w:r>
          </w:p>
        </w:tc>
        <w:tc>
          <w:tcPr>
            <w:tcW w:w="821" w:type="dxa"/>
            <w:vAlign w:val="center"/>
          </w:tcPr>
          <w:p w14:paraId="093FA375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72AE6437" w14:textId="77777777" w:rsidTr="00200CAC">
        <w:tc>
          <w:tcPr>
            <w:tcW w:w="709" w:type="dxa"/>
            <w:vAlign w:val="center"/>
          </w:tcPr>
          <w:p w14:paraId="4DCAB285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155" w:type="dxa"/>
            <w:vAlign w:val="center"/>
          </w:tcPr>
          <w:p w14:paraId="742F6796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泡沫陶瓷保温装饰板建筑外墙外保温系统建筑构造</w:t>
            </w:r>
          </w:p>
        </w:tc>
        <w:tc>
          <w:tcPr>
            <w:tcW w:w="1899" w:type="dxa"/>
            <w:vAlign w:val="center"/>
          </w:tcPr>
          <w:p w14:paraId="59A5EC70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4D6C63C5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重庆市绿色建筑技术促进中心</w:t>
            </w:r>
          </w:p>
        </w:tc>
        <w:tc>
          <w:tcPr>
            <w:tcW w:w="821" w:type="dxa"/>
            <w:vAlign w:val="center"/>
          </w:tcPr>
          <w:p w14:paraId="523C69A9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修订</w:t>
            </w:r>
          </w:p>
        </w:tc>
      </w:tr>
      <w:tr w:rsidR="00200CAC" w14:paraId="581B57A3" w14:textId="77777777" w:rsidTr="00200CAC">
        <w:tc>
          <w:tcPr>
            <w:tcW w:w="709" w:type="dxa"/>
            <w:vAlign w:val="center"/>
          </w:tcPr>
          <w:p w14:paraId="27477A6F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5155" w:type="dxa"/>
            <w:vAlign w:val="center"/>
          </w:tcPr>
          <w:p w14:paraId="7C30AFE4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被动式低能耗建筑围护结构建筑构造</w:t>
            </w:r>
          </w:p>
        </w:tc>
        <w:tc>
          <w:tcPr>
            <w:tcW w:w="1899" w:type="dxa"/>
            <w:vAlign w:val="center"/>
          </w:tcPr>
          <w:p w14:paraId="72D8A72D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7C92522B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重庆市绿色建筑技术促进中心</w:t>
            </w:r>
          </w:p>
        </w:tc>
        <w:tc>
          <w:tcPr>
            <w:tcW w:w="821" w:type="dxa"/>
            <w:vAlign w:val="center"/>
          </w:tcPr>
          <w:p w14:paraId="14674052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修订</w:t>
            </w:r>
          </w:p>
        </w:tc>
      </w:tr>
      <w:tr w:rsidR="00200CAC" w14:paraId="291F7A42" w14:textId="77777777" w:rsidTr="00200CAC">
        <w:trPr>
          <w:trHeight w:val="700"/>
        </w:trPr>
        <w:tc>
          <w:tcPr>
            <w:tcW w:w="709" w:type="dxa"/>
            <w:vAlign w:val="center"/>
          </w:tcPr>
          <w:p w14:paraId="2BFDFDDB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155" w:type="dxa"/>
            <w:vAlign w:val="center"/>
          </w:tcPr>
          <w:p w14:paraId="4A0074C7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重庆市城市道路交通管理和安全设施安装与支撑结构设计标准图集</w:t>
            </w:r>
          </w:p>
        </w:tc>
        <w:tc>
          <w:tcPr>
            <w:tcW w:w="1899" w:type="dxa"/>
            <w:vAlign w:val="center"/>
          </w:tcPr>
          <w:p w14:paraId="0E8CD54E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4BDFD119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重庆市市政设计研究院有限公司</w:t>
            </w:r>
          </w:p>
        </w:tc>
        <w:tc>
          <w:tcPr>
            <w:tcW w:w="821" w:type="dxa"/>
            <w:vAlign w:val="center"/>
          </w:tcPr>
          <w:p w14:paraId="64659C06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修订</w:t>
            </w:r>
          </w:p>
        </w:tc>
      </w:tr>
      <w:tr w:rsidR="00200CAC" w14:paraId="2BA84215" w14:textId="77777777" w:rsidTr="00200CAC">
        <w:trPr>
          <w:trHeight w:val="505"/>
        </w:trPr>
        <w:tc>
          <w:tcPr>
            <w:tcW w:w="709" w:type="dxa"/>
            <w:vAlign w:val="center"/>
          </w:tcPr>
          <w:p w14:paraId="37A1F4EB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5155" w:type="dxa"/>
            <w:vAlign w:val="center"/>
          </w:tcPr>
          <w:p w14:paraId="5B3DA506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重庆市城市管网装配式构筑物标准图集</w:t>
            </w:r>
          </w:p>
        </w:tc>
        <w:tc>
          <w:tcPr>
            <w:tcW w:w="1899" w:type="dxa"/>
            <w:vAlign w:val="center"/>
          </w:tcPr>
          <w:p w14:paraId="66F0C639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3DF159E4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重庆市市政设计研究院有限公司</w:t>
            </w:r>
          </w:p>
        </w:tc>
        <w:tc>
          <w:tcPr>
            <w:tcW w:w="821" w:type="dxa"/>
            <w:vAlign w:val="center"/>
          </w:tcPr>
          <w:p w14:paraId="6F1249DB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49B0A9F8" w14:textId="77777777" w:rsidTr="00200CAC">
        <w:tc>
          <w:tcPr>
            <w:tcW w:w="709" w:type="dxa"/>
            <w:vAlign w:val="center"/>
          </w:tcPr>
          <w:p w14:paraId="70FBEC47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5155" w:type="dxa"/>
            <w:vAlign w:val="center"/>
          </w:tcPr>
          <w:p w14:paraId="0BA45908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城镇道路护坡及坡面绿化标准图集</w:t>
            </w:r>
          </w:p>
        </w:tc>
        <w:tc>
          <w:tcPr>
            <w:tcW w:w="1899" w:type="dxa"/>
            <w:vAlign w:val="center"/>
          </w:tcPr>
          <w:p w14:paraId="3AF8377D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5F7576FF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重庆市市政设计研究院有限公司</w:t>
            </w:r>
          </w:p>
        </w:tc>
        <w:tc>
          <w:tcPr>
            <w:tcW w:w="821" w:type="dxa"/>
            <w:vAlign w:val="center"/>
          </w:tcPr>
          <w:p w14:paraId="38630481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7CA5FAE1" w14:textId="77777777" w:rsidTr="00200CAC">
        <w:tc>
          <w:tcPr>
            <w:tcW w:w="709" w:type="dxa"/>
            <w:vAlign w:val="center"/>
          </w:tcPr>
          <w:p w14:paraId="19757885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5155" w:type="dxa"/>
            <w:vAlign w:val="center"/>
          </w:tcPr>
          <w:p w14:paraId="4A9D4F99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免拆轻质底模钢筋桁架楼承板图集</w:t>
            </w:r>
          </w:p>
        </w:tc>
        <w:tc>
          <w:tcPr>
            <w:tcW w:w="1899" w:type="dxa"/>
            <w:vAlign w:val="center"/>
          </w:tcPr>
          <w:p w14:paraId="10036CCA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6E712A71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中机中联工程有限公司/重庆鱼儿江吉新型建材有限公司</w:t>
            </w:r>
          </w:p>
        </w:tc>
        <w:tc>
          <w:tcPr>
            <w:tcW w:w="821" w:type="dxa"/>
            <w:vAlign w:val="center"/>
          </w:tcPr>
          <w:p w14:paraId="06761F93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3A384BC7" w14:textId="77777777" w:rsidTr="00200CAC">
        <w:tc>
          <w:tcPr>
            <w:tcW w:w="709" w:type="dxa"/>
            <w:vAlign w:val="center"/>
          </w:tcPr>
          <w:p w14:paraId="06967796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5155" w:type="dxa"/>
            <w:vAlign w:val="center"/>
          </w:tcPr>
          <w:p w14:paraId="5576740E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重庆市海绵城市建设(装配式)标准图集</w:t>
            </w:r>
          </w:p>
        </w:tc>
        <w:tc>
          <w:tcPr>
            <w:tcW w:w="1899" w:type="dxa"/>
            <w:vAlign w:val="center"/>
          </w:tcPr>
          <w:p w14:paraId="3C4F30A0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94769" w14:textId="77777777" w:rsidR="00200CAC" w:rsidRDefault="00200CAC" w:rsidP="008B045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中机中联工程有限公司/重庆永悦汇管廊科技有限公司</w:t>
            </w:r>
          </w:p>
        </w:tc>
        <w:tc>
          <w:tcPr>
            <w:tcW w:w="821" w:type="dxa"/>
            <w:vAlign w:val="center"/>
          </w:tcPr>
          <w:p w14:paraId="10056675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14C743DA" w14:textId="77777777" w:rsidTr="00200CAC">
        <w:tc>
          <w:tcPr>
            <w:tcW w:w="709" w:type="dxa"/>
            <w:vAlign w:val="center"/>
          </w:tcPr>
          <w:p w14:paraId="1CBFF0C1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5155" w:type="dxa"/>
            <w:vAlign w:val="center"/>
          </w:tcPr>
          <w:p w14:paraId="0A83DF54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建筑机电工程装配式综合支吊架设计图集</w:t>
            </w:r>
          </w:p>
        </w:tc>
        <w:tc>
          <w:tcPr>
            <w:tcW w:w="1899" w:type="dxa"/>
            <w:vAlign w:val="center"/>
          </w:tcPr>
          <w:p w14:paraId="001B4A60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3200E279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中煤科工重庆设计研究院（集团）有限公司</w:t>
            </w:r>
          </w:p>
        </w:tc>
        <w:tc>
          <w:tcPr>
            <w:tcW w:w="821" w:type="dxa"/>
            <w:vAlign w:val="center"/>
          </w:tcPr>
          <w:p w14:paraId="66FD0C21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  <w:tr w:rsidR="00200CAC" w14:paraId="7516E5B6" w14:textId="77777777" w:rsidTr="00200CAC">
        <w:tc>
          <w:tcPr>
            <w:tcW w:w="709" w:type="dxa"/>
            <w:vAlign w:val="center"/>
          </w:tcPr>
          <w:p w14:paraId="3B82D152" w14:textId="77777777" w:rsidR="00200CAC" w:rsidRDefault="00200CAC" w:rsidP="008B0457">
            <w:pPr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5155" w:type="dxa"/>
            <w:vAlign w:val="center"/>
          </w:tcPr>
          <w:p w14:paraId="24A50970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医疗建筑水处理工程设计</w:t>
            </w:r>
          </w:p>
        </w:tc>
        <w:tc>
          <w:tcPr>
            <w:tcW w:w="1899" w:type="dxa"/>
            <w:vAlign w:val="center"/>
          </w:tcPr>
          <w:p w14:paraId="6A67CE93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推荐性标准设计</w:t>
            </w:r>
          </w:p>
        </w:tc>
        <w:tc>
          <w:tcPr>
            <w:tcW w:w="4565" w:type="dxa"/>
            <w:vAlign w:val="center"/>
          </w:tcPr>
          <w:p w14:paraId="2B6CC2C8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821" w:type="dxa"/>
            <w:vAlign w:val="center"/>
          </w:tcPr>
          <w:p w14:paraId="06794348" w14:textId="77777777" w:rsidR="00200CAC" w:rsidRDefault="00200CAC" w:rsidP="008B04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编制</w:t>
            </w:r>
          </w:p>
        </w:tc>
      </w:tr>
    </w:tbl>
    <w:p w14:paraId="2501D858" w14:textId="77777777" w:rsidR="00DC6CD6" w:rsidRDefault="00DC6CD6"/>
    <w:sectPr w:rsidR="00DC6CD6" w:rsidSect="00200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8BA" w14:textId="77777777" w:rsidR="00DB377A" w:rsidRDefault="00DB377A" w:rsidP="00200CAC">
      <w:r>
        <w:separator/>
      </w:r>
    </w:p>
  </w:endnote>
  <w:endnote w:type="continuationSeparator" w:id="0">
    <w:p w14:paraId="3F6A6E2E" w14:textId="77777777" w:rsidR="00DB377A" w:rsidRDefault="00DB377A" w:rsidP="002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7A0E" w14:textId="77777777" w:rsidR="00DB377A" w:rsidRDefault="00DB377A" w:rsidP="00200CAC">
      <w:r>
        <w:separator/>
      </w:r>
    </w:p>
  </w:footnote>
  <w:footnote w:type="continuationSeparator" w:id="0">
    <w:p w14:paraId="3D47EA9E" w14:textId="77777777" w:rsidR="00DB377A" w:rsidRDefault="00DB377A" w:rsidP="0020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EA"/>
    <w:rsid w:val="00200CAC"/>
    <w:rsid w:val="00D460EA"/>
    <w:rsid w:val="00DB377A"/>
    <w:rsid w:val="00D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84209A-8538-4A58-BD15-B4D9997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A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C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C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CAC"/>
    <w:rPr>
      <w:sz w:val="18"/>
      <w:szCs w:val="18"/>
    </w:rPr>
  </w:style>
  <w:style w:type="table" w:styleId="a7">
    <w:name w:val="Table Grid"/>
    <w:basedOn w:val="a1"/>
    <w:qFormat/>
    <w:rsid w:val="00200C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2023-07-27T06:03:00Z</dcterms:created>
  <dcterms:modified xsi:type="dcterms:W3CDTF">2023-07-27T06:03:00Z</dcterms:modified>
</cp:coreProperties>
</file>