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04" w:rsidRDefault="00C91C04" w:rsidP="00C91C04">
      <w:pPr>
        <w:spacing w:line="56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</w:p>
    <w:p w:rsidR="00C91C04" w:rsidRDefault="00C91C04" w:rsidP="00C91C04">
      <w:pPr>
        <w:widowControl/>
        <w:spacing w:line="560" w:lineRule="exact"/>
        <w:jc w:val="center"/>
        <w:rPr>
          <w:rFonts w:ascii="方正小标宋_GBK" w:eastAsia="方正小标宋_GBK" w:hAnsi="Arial" w:cs="Arial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Arial" w:cs="Arial" w:hint="eastAsia"/>
          <w:color w:val="000000"/>
          <w:kern w:val="0"/>
          <w:sz w:val="44"/>
          <w:szCs w:val="44"/>
        </w:rPr>
        <w:t>20</w:t>
      </w:r>
      <w:r>
        <w:rPr>
          <w:rFonts w:ascii="方正小标宋_GBK" w:eastAsia="方正小标宋_GBK" w:hAnsi="Arial" w:cs="Arial"/>
          <w:color w:val="000000"/>
          <w:kern w:val="0"/>
          <w:sz w:val="44"/>
          <w:szCs w:val="44"/>
        </w:rPr>
        <w:t>2</w:t>
      </w:r>
      <w:r>
        <w:rPr>
          <w:rFonts w:ascii="方正小标宋_GBK" w:eastAsia="方正小标宋_GBK" w:hAnsi="Arial" w:cs="Arial" w:hint="eastAsia"/>
          <w:color w:val="000000"/>
          <w:kern w:val="0"/>
          <w:sz w:val="44"/>
          <w:szCs w:val="44"/>
        </w:rPr>
        <w:t>1年第5次核准的工程造价</w:t>
      </w:r>
      <w:r>
        <w:rPr>
          <w:rFonts w:ascii="方正小标宋_GBK" w:eastAsia="方正小标宋_GBK" w:hAnsi="Arial" w:cs="Arial"/>
          <w:color w:val="000000"/>
          <w:kern w:val="0"/>
          <w:sz w:val="44"/>
          <w:szCs w:val="44"/>
        </w:rPr>
        <w:t>咨询</w:t>
      </w:r>
      <w:r>
        <w:rPr>
          <w:rFonts w:ascii="方正小标宋_GBK" w:eastAsia="方正小标宋_GBK" w:hAnsi="Arial" w:cs="Arial" w:hint="eastAsia"/>
          <w:color w:val="000000"/>
          <w:kern w:val="0"/>
          <w:sz w:val="44"/>
          <w:szCs w:val="44"/>
        </w:rPr>
        <w:t>企业名单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4981"/>
        <w:gridCol w:w="2017"/>
        <w:gridCol w:w="5987"/>
      </w:tblGrid>
      <w:tr w:rsidR="00C91C04" w:rsidTr="00D638ED">
        <w:trPr>
          <w:trHeight w:val="780"/>
          <w:tblHeader/>
        </w:trPr>
        <w:tc>
          <w:tcPr>
            <w:tcW w:w="430" w:type="pct"/>
            <w:vAlign w:val="center"/>
          </w:tcPr>
          <w:p w:rsidR="00C91C04" w:rsidRDefault="00C91C04" w:rsidP="00D638ED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752" w:type="pct"/>
            <w:vAlign w:val="center"/>
          </w:tcPr>
          <w:p w:rsidR="00C91C04" w:rsidRDefault="00C91C04" w:rsidP="00D638ED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710" w:type="pct"/>
            <w:vAlign w:val="center"/>
          </w:tcPr>
          <w:p w:rsidR="00C91C04" w:rsidRDefault="00C91C04" w:rsidP="00D638ED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color w:val="000000"/>
                <w:kern w:val="0"/>
                <w:sz w:val="28"/>
                <w:szCs w:val="28"/>
              </w:rPr>
              <w:t>业务类型</w:t>
            </w:r>
          </w:p>
        </w:tc>
        <w:tc>
          <w:tcPr>
            <w:tcW w:w="2106" w:type="pct"/>
            <w:vAlign w:val="center"/>
          </w:tcPr>
          <w:p w:rsidR="00C91C04" w:rsidRDefault="00C91C04" w:rsidP="00D638ED">
            <w:pPr>
              <w:widowControl/>
              <w:spacing w:line="560" w:lineRule="exact"/>
              <w:jc w:val="center"/>
              <w:rPr>
                <w:rFonts w:ascii="黑体" w:eastAsia="黑体" w:hAnsi="黑体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color w:val="000000"/>
                <w:kern w:val="0"/>
                <w:sz w:val="28"/>
                <w:szCs w:val="28"/>
              </w:rPr>
              <w:t>核准资质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鼎圣工程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造价咨询有限公司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重庆营兴实业有限公司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重庆筑为工程设计研究院有限公司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重庆育才工程咨询监理有限公司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宏铭谊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建设项目管理有限公司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国药集团重庆医药设计院有限公司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重庆市星河工程造价咨询有限公司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重庆贤达工程咨询有限公司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重庆乾和建筑工程有限公司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重庆市金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恒建设项目管理有限公司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重庆精算工程造价咨询有限公司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中设工程咨询（重庆）股份有限公司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重庆赛迪工程咨询有限公司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升级申请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autoSpaceDE w:val="0"/>
              <w:spacing w:line="300" w:lineRule="exact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重庆市宏燚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森建设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8"/>
                <w:szCs w:val="28"/>
              </w:rPr>
              <w:t>工程咨询有限公司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升级申请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工程造价咨询企业乙级资质</w:t>
            </w:r>
          </w:p>
        </w:tc>
      </w:tr>
      <w:tr w:rsidR="00C91C04" w:rsidTr="00D638ED">
        <w:trPr>
          <w:trHeight w:val="329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3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32"/>
                <w:szCs w:val="32"/>
              </w:rPr>
              <w:t>重庆浩讯建设工程咨询有限公司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3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  <w:tr w:rsidR="00C91C04" w:rsidTr="00D638ED">
        <w:trPr>
          <w:trHeight w:val="23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30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32"/>
                <w:szCs w:val="32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32"/>
                <w:szCs w:val="32"/>
              </w:rPr>
              <w:t>重庆领峰工程项目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32"/>
                <w:szCs w:val="32"/>
              </w:rPr>
              <w:t>管理有限公司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spacing w:line="4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首次申请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04" w:rsidRDefault="00C91C04" w:rsidP="00D638ED">
            <w:pPr>
              <w:widowControl/>
              <w:autoSpaceDE w:val="0"/>
              <w:spacing w:line="300" w:lineRule="exact"/>
              <w:jc w:val="center"/>
              <w:textAlignment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工程造价咨询企业乙级（暂定）资质</w:t>
            </w:r>
          </w:p>
        </w:tc>
      </w:tr>
    </w:tbl>
    <w:p w:rsidR="00C91C04" w:rsidRDefault="00C91C04" w:rsidP="00C91C04">
      <w:pPr>
        <w:sectPr w:rsidR="00C91C04">
          <w:footerReference w:type="even" r:id="rId8"/>
          <w:footerReference w:type="default" r:id="rId9"/>
          <w:pgSz w:w="16838" w:h="11906" w:orient="landscape"/>
          <w:pgMar w:top="1418" w:right="1418" w:bottom="1418" w:left="1418" w:header="851" w:footer="992" w:gutter="0"/>
          <w:pgNumType w:fmt="numberInDash"/>
          <w:cols w:space="720"/>
          <w:docGrid w:type="lines" w:linePitch="312"/>
        </w:sectPr>
      </w:pPr>
      <w:r>
        <w:br w:type="page"/>
      </w:r>
    </w:p>
    <w:p w:rsidR="00C91C04" w:rsidRDefault="00C91C04" w:rsidP="00C91C04">
      <w:pPr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lastRenderedPageBreak/>
        <w:t>附件2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:rsidR="00C91C04" w:rsidRDefault="00C91C04" w:rsidP="00C91C04">
      <w:pPr>
        <w:jc w:val="center"/>
        <w:rPr>
          <w:rFonts w:ascii="方正小标宋_GBK" w:eastAsia="方正小标宋_GBK" w:hAnsi="等线"/>
          <w:sz w:val="44"/>
          <w:szCs w:val="44"/>
        </w:rPr>
      </w:pPr>
      <w:r>
        <w:rPr>
          <w:rFonts w:ascii="方正小标宋_GBK" w:eastAsia="方正小标宋_GBK" w:hAnsi="等线" w:hint="eastAsia"/>
          <w:sz w:val="44"/>
          <w:szCs w:val="44"/>
        </w:rPr>
        <w:t>工程造价咨询资质证书领取指南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:rsidR="00C91C04" w:rsidRDefault="00C91C04" w:rsidP="00C91C04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一、领取时间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</w:t>
      </w:r>
      <w:r>
        <w:rPr>
          <w:rFonts w:ascii="方正仿宋_GBK" w:eastAsia="方正仿宋_GBK" w:hAnsi="等线"/>
          <w:sz w:val="32"/>
          <w:szCs w:val="32"/>
        </w:rPr>
        <w:t>公告发布</w:t>
      </w:r>
      <w:r>
        <w:rPr>
          <w:rFonts w:ascii="方正仿宋_GBK" w:eastAsia="方正仿宋_GBK" w:hAnsi="等线" w:hint="eastAsia"/>
          <w:sz w:val="32"/>
          <w:szCs w:val="32"/>
        </w:rPr>
        <w:t>3</w:t>
      </w:r>
      <w:r>
        <w:rPr>
          <w:rFonts w:ascii="方正仿宋_GBK" w:eastAsia="方正仿宋_GBK" w:hAnsi="等线"/>
          <w:sz w:val="32"/>
          <w:szCs w:val="32"/>
        </w:rPr>
        <w:t>个工作日</w:t>
      </w:r>
      <w:r>
        <w:rPr>
          <w:rFonts w:ascii="方正仿宋_GBK" w:eastAsia="方正仿宋_GBK" w:hAnsi="等线" w:hint="eastAsia"/>
          <w:sz w:val="32"/>
          <w:szCs w:val="32"/>
        </w:rPr>
        <w:t>后</w:t>
      </w:r>
      <w:r>
        <w:rPr>
          <w:rFonts w:ascii="方正仿宋_GBK" w:eastAsia="方正仿宋_GBK" w:hAnsi="等线"/>
          <w:sz w:val="32"/>
          <w:szCs w:val="32"/>
        </w:rPr>
        <w:t>，</w:t>
      </w:r>
      <w:r>
        <w:rPr>
          <w:rFonts w:ascii="方正仿宋_GBK" w:eastAsia="方正仿宋_GBK" w:hAnsi="等线" w:hint="eastAsia"/>
          <w:sz w:val="32"/>
          <w:szCs w:val="32"/>
        </w:rPr>
        <w:t>可</w:t>
      </w:r>
      <w:r>
        <w:rPr>
          <w:rFonts w:ascii="方正仿宋_GBK" w:eastAsia="方正仿宋_GBK" w:hAnsi="等线"/>
          <w:sz w:val="32"/>
          <w:szCs w:val="32"/>
        </w:rPr>
        <w:t>持相应材料到</w:t>
      </w:r>
      <w:r>
        <w:rPr>
          <w:rFonts w:ascii="方正仿宋_GBK" w:eastAsia="方正仿宋_GBK" w:hAnsi="等线" w:hint="eastAsia"/>
          <w:sz w:val="32"/>
          <w:szCs w:val="32"/>
        </w:rPr>
        <w:t>市住房城乡建委4楼大厅21号</w:t>
      </w:r>
      <w:r>
        <w:rPr>
          <w:rFonts w:ascii="方正仿宋_GBK" w:eastAsia="方正仿宋_GBK" w:hAnsi="等线"/>
          <w:sz w:val="32"/>
          <w:szCs w:val="32"/>
        </w:rPr>
        <w:t>制证窗口领取证书。</w:t>
      </w:r>
    </w:p>
    <w:p w:rsidR="00C91C04" w:rsidRDefault="00C91C04" w:rsidP="00C91C04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二、所需材料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</w:t>
      </w:r>
      <w:r>
        <w:rPr>
          <w:rFonts w:ascii="方正仿宋_GBK" w:eastAsia="方正仿宋_GBK" w:hAnsi="等线"/>
          <w:sz w:val="32"/>
          <w:szCs w:val="32"/>
        </w:rPr>
        <w:t>企业出具的领取资质证书的介绍信原件（</w:t>
      </w:r>
      <w:r>
        <w:rPr>
          <w:rFonts w:ascii="方正仿宋_GBK" w:eastAsia="方正仿宋_GBK" w:hAnsi="等线" w:hint="eastAsia"/>
          <w:sz w:val="32"/>
          <w:szCs w:val="32"/>
        </w:rPr>
        <w:t>介绍信</w:t>
      </w:r>
      <w:r>
        <w:rPr>
          <w:rFonts w:ascii="方正仿宋_GBK" w:eastAsia="方正仿宋_GBK" w:hAnsi="等线"/>
          <w:sz w:val="32"/>
          <w:szCs w:val="32"/>
        </w:rPr>
        <w:t>须加盖企业公章</w:t>
      </w:r>
      <w:r>
        <w:rPr>
          <w:rFonts w:ascii="方正仿宋_GBK" w:eastAsia="方正仿宋_GBK" w:hAnsi="等线" w:hint="eastAsia"/>
          <w:sz w:val="32"/>
          <w:szCs w:val="32"/>
        </w:rPr>
        <w:t>，</w:t>
      </w:r>
      <w:r>
        <w:rPr>
          <w:rFonts w:ascii="方正仿宋_GBK" w:eastAsia="方正仿宋_GBK" w:hAnsi="等线"/>
          <w:sz w:val="32"/>
          <w:szCs w:val="32"/>
        </w:rPr>
        <w:t>并</w:t>
      </w:r>
      <w:proofErr w:type="gramStart"/>
      <w:r>
        <w:rPr>
          <w:rFonts w:ascii="方正仿宋_GBK" w:eastAsia="方正仿宋_GBK" w:hAnsi="等线"/>
          <w:sz w:val="32"/>
          <w:szCs w:val="32"/>
        </w:rPr>
        <w:t>明确领</w:t>
      </w:r>
      <w:proofErr w:type="gramEnd"/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人身份</w:t>
      </w:r>
      <w:r>
        <w:rPr>
          <w:rFonts w:ascii="方正仿宋_GBK" w:eastAsia="方正仿宋_GBK" w:hAnsi="等线" w:hint="eastAsia"/>
          <w:sz w:val="32"/>
          <w:szCs w:val="32"/>
        </w:rPr>
        <w:t>和</w:t>
      </w:r>
      <w:r>
        <w:rPr>
          <w:rFonts w:ascii="方正仿宋_GBK" w:eastAsia="方正仿宋_GBK" w:hAnsi="等线"/>
          <w:sz w:val="32"/>
          <w:szCs w:val="32"/>
        </w:rPr>
        <w:t>联系电话）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</w:t>
      </w:r>
      <w:r>
        <w:rPr>
          <w:rFonts w:ascii="方正仿宋_GBK" w:eastAsia="方正仿宋_GBK" w:hAnsi="等线"/>
          <w:sz w:val="32"/>
          <w:szCs w:val="32"/>
        </w:rPr>
        <w:t>领</w:t>
      </w:r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</w:t>
      </w:r>
      <w:r>
        <w:rPr>
          <w:rFonts w:ascii="方正仿宋_GBK" w:eastAsia="方正仿宋_GBK" w:hAnsi="等线" w:hint="eastAsia"/>
          <w:sz w:val="32"/>
          <w:szCs w:val="32"/>
        </w:rPr>
        <w:t>的</w:t>
      </w:r>
      <w:r>
        <w:rPr>
          <w:rFonts w:ascii="方正仿宋_GBK" w:eastAsia="方正仿宋_GBK" w:hAnsi="等线"/>
          <w:sz w:val="32"/>
          <w:szCs w:val="32"/>
        </w:rPr>
        <w:t>身份证</w:t>
      </w:r>
      <w:r>
        <w:rPr>
          <w:rFonts w:ascii="方正仿宋_GBK" w:eastAsia="方正仿宋_GBK" w:hAnsi="等线" w:hint="eastAsia"/>
          <w:sz w:val="32"/>
          <w:szCs w:val="32"/>
        </w:rPr>
        <w:t>复印件</w:t>
      </w:r>
      <w:r>
        <w:rPr>
          <w:rFonts w:ascii="方正仿宋_GBK" w:eastAsia="方正仿宋_GBK" w:hAnsi="等线"/>
          <w:sz w:val="32"/>
          <w:szCs w:val="32"/>
        </w:rPr>
        <w:t>（</w:t>
      </w:r>
      <w:r>
        <w:rPr>
          <w:rFonts w:ascii="方正仿宋_GBK" w:eastAsia="方正仿宋_GBK" w:hAnsi="等线" w:hint="eastAsia"/>
          <w:sz w:val="32"/>
          <w:szCs w:val="32"/>
        </w:rPr>
        <w:t>窗口</w:t>
      </w:r>
      <w:r>
        <w:rPr>
          <w:rFonts w:ascii="方正仿宋_GBK" w:eastAsia="方正仿宋_GBK" w:hAnsi="等线"/>
          <w:sz w:val="32"/>
          <w:szCs w:val="32"/>
        </w:rPr>
        <w:t>核验是否与介绍信一致）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:rsidR="00C91C04" w:rsidRDefault="00C91C04" w:rsidP="00C91C04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</w:t>
      </w:r>
      <w:r>
        <w:rPr>
          <w:rFonts w:ascii="方正仿宋_GBK" w:eastAsia="方正仿宋_GBK" w:hAnsi="等线"/>
          <w:sz w:val="32"/>
          <w:szCs w:val="32"/>
        </w:rPr>
        <w:t>企业资质证书原件（</w:t>
      </w:r>
      <w:r>
        <w:rPr>
          <w:rFonts w:ascii="方正仿宋_GBK" w:eastAsia="方正仿宋_GBK" w:hAnsi="等线" w:hint="eastAsia"/>
          <w:sz w:val="32"/>
          <w:szCs w:val="32"/>
        </w:rPr>
        <w:t>新</w:t>
      </w:r>
      <w:r>
        <w:rPr>
          <w:rFonts w:ascii="方正仿宋_GBK" w:eastAsia="方正仿宋_GBK" w:hAnsi="等线"/>
          <w:sz w:val="32"/>
          <w:szCs w:val="32"/>
        </w:rPr>
        <w:t>办不需要提交）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:rsidR="00C91C04" w:rsidRDefault="00C91C04" w:rsidP="00C91C04">
      <w:pPr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/>
          <w:sz w:val="32"/>
          <w:szCs w:val="32"/>
        </w:rPr>
        <w:t>咨询电话：</w:t>
      </w:r>
      <w:r>
        <w:rPr>
          <w:rFonts w:ascii="方正仿宋_GBK" w:eastAsia="方正仿宋_GBK" w:hAnsi="等线" w:hint="eastAsia"/>
          <w:sz w:val="32"/>
          <w:szCs w:val="32"/>
        </w:rPr>
        <w:t>023-63672134</w:t>
      </w:r>
    </w:p>
    <w:p w:rsidR="00C91C04" w:rsidRDefault="00C91C04" w:rsidP="00C91C04"/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91C04" w:rsidRDefault="00C91C04" w:rsidP="00C91C04">
      <w:pPr>
        <w:spacing w:line="240" w:lineRule="exact"/>
        <w:ind w:firstLineChars="200" w:firstLine="640"/>
        <w:rPr>
          <w:rFonts w:ascii="方正仿宋_GBK" w:eastAsia="方正仿宋_GBK"/>
          <w:sz w:val="32"/>
          <w:szCs w:val="32"/>
        </w:rPr>
      </w:pPr>
      <w:bookmarkStart w:id="0" w:name="_GoBack"/>
      <w:bookmarkEnd w:id="0"/>
    </w:p>
    <w:sectPr w:rsidR="00C91C04" w:rsidSect="00C91C04">
      <w:footerReference w:type="even" r:id="rId10"/>
      <w:footerReference w:type="default" r:id="rId11"/>
      <w:pgSz w:w="11906" w:h="16838" w:code="9"/>
      <w:pgMar w:top="2098" w:right="1531" w:bottom="1985" w:left="1531" w:header="851" w:footer="992" w:gutter="0"/>
      <w:pgNumType w:fmt="numberInDash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080" w:rsidRDefault="00640080" w:rsidP="00E45952">
      <w:r>
        <w:separator/>
      </w:r>
    </w:p>
  </w:endnote>
  <w:endnote w:type="continuationSeparator" w:id="0">
    <w:p w:rsidR="00640080" w:rsidRDefault="00640080" w:rsidP="00E4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52668F6-2C2B-422F-8353-A43F1F18E26F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A2E640B-B11A-44BA-A5E3-700A14F2F42E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4C7798E-E48D-4693-9CFE-A763AEE51C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FD38980-7FCD-40B1-B4FE-9B5BC2C1595B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F57F9DC-548C-4A4C-A809-B596CF3B12EE}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A95EB4-DC31-4CD4-811B-E456F831F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C04" w:rsidRPr="004C65EE" w:rsidRDefault="00C91C04">
    <w:pPr>
      <w:pStyle w:val="a4"/>
      <w:framePr w:wrap="around" w:vAnchor="text" w:hAnchor="margin" w:xAlign="outside" w:y="1"/>
      <w:rPr>
        <w:rStyle w:val="a6"/>
        <w:rFonts w:asciiTheme="minorEastAsia" w:hAnsiTheme="minorEastAsia"/>
        <w:sz w:val="28"/>
        <w:szCs w:val="28"/>
      </w:rPr>
    </w:pPr>
    <w:r w:rsidRPr="004C65EE">
      <w:rPr>
        <w:rFonts w:asciiTheme="minorEastAsia" w:hAnsiTheme="minorEastAsia"/>
        <w:sz w:val="28"/>
        <w:szCs w:val="28"/>
      </w:rPr>
      <w:fldChar w:fldCharType="begin"/>
    </w:r>
    <w:r w:rsidRPr="004C65EE">
      <w:rPr>
        <w:rStyle w:val="a6"/>
        <w:rFonts w:asciiTheme="minorEastAsia" w:hAnsiTheme="minorEastAsia"/>
        <w:sz w:val="28"/>
        <w:szCs w:val="28"/>
      </w:rPr>
      <w:instrText xml:space="preserve">PAGE  </w:instrText>
    </w:r>
    <w:r w:rsidRPr="004C65EE">
      <w:rPr>
        <w:rFonts w:asciiTheme="minorEastAsia" w:hAnsiTheme="minorEastAsia"/>
        <w:sz w:val="28"/>
        <w:szCs w:val="28"/>
      </w:rPr>
      <w:fldChar w:fldCharType="separate"/>
    </w:r>
    <w:r w:rsidR="007628B7">
      <w:rPr>
        <w:rStyle w:val="a6"/>
        <w:rFonts w:asciiTheme="minorEastAsia" w:hAnsiTheme="minorEastAsia"/>
        <w:noProof/>
        <w:sz w:val="28"/>
        <w:szCs w:val="28"/>
      </w:rPr>
      <w:t>- 2 -</w:t>
    </w:r>
    <w:r w:rsidRPr="004C65EE">
      <w:rPr>
        <w:rFonts w:asciiTheme="minorEastAsia" w:hAnsiTheme="minorEastAsia"/>
        <w:sz w:val="28"/>
        <w:szCs w:val="28"/>
      </w:rPr>
      <w:fldChar w:fldCharType="end"/>
    </w:r>
  </w:p>
  <w:p w:rsidR="00C91C04" w:rsidRDefault="00C91C04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7563304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C91C04" w:rsidRPr="004C65EE" w:rsidRDefault="00C91C04" w:rsidP="004C65EE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 w:rsidRPr="004C65EE">
          <w:rPr>
            <w:rFonts w:asciiTheme="minorEastAsia" w:hAnsiTheme="minorEastAsia"/>
            <w:sz w:val="28"/>
            <w:szCs w:val="28"/>
          </w:rPr>
          <w:fldChar w:fldCharType="begin"/>
        </w:r>
        <w:r w:rsidRPr="004C65EE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4C65EE">
          <w:rPr>
            <w:rFonts w:asciiTheme="minorEastAsia" w:hAnsiTheme="minorEastAsia"/>
            <w:sz w:val="28"/>
            <w:szCs w:val="28"/>
          </w:rPr>
          <w:fldChar w:fldCharType="separate"/>
        </w:r>
        <w:r w:rsidR="007628B7" w:rsidRPr="007628B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7628B7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4C65EE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952" w:rsidRPr="00C91C04" w:rsidRDefault="00E45952">
    <w:pPr>
      <w:pStyle w:val="a4"/>
      <w:framePr w:wrap="around" w:vAnchor="text" w:hAnchor="margin" w:xAlign="outside" w:y="1"/>
      <w:rPr>
        <w:rStyle w:val="a6"/>
        <w:rFonts w:asciiTheme="minorEastAsia" w:hAnsiTheme="minorEastAsia"/>
        <w:sz w:val="28"/>
        <w:szCs w:val="28"/>
      </w:rPr>
    </w:pPr>
    <w:r w:rsidRPr="00C91C04">
      <w:rPr>
        <w:rFonts w:asciiTheme="minorEastAsia" w:hAnsiTheme="minorEastAsia"/>
        <w:sz w:val="28"/>
        <w:szCs w:val="28"/>
      </w:rPr>
      <w:fldChar w:fldCharType="begin"/>
    </w:r>
    <w:r w:rsidR="00197556" w:rsidRPr="00C91C04">
      <w:rPr>
        <w:rStyle w:val="a6"/>
        <w:rFonts w:asciiTheme="minorEastAsia" w:hAnsiTheme="minorEastAsia"/>
        <w:sz w:val="28"/>
        <w:szCs w:val="28"/>
      </w:rPr>
      <w:instrText xml:space="preserve">PAGE  </w:instrText>
    </w:r>
    <w:r w:rsidRPr="00C91C04">
      <w:rPr>
        <w:rFonts w:asciiTheme="minorEastAsia" w:hAnsiTheme="minorEastAsia"/>
        <w:sz w:val="28"/>
        <w:szCs w:val="28"/>
      </w:rPr>
      <w:fldChar w:fldCharType="separate"/>
    </w:r>
    <w:r w:rsidR="007628B7">
      <w:rPr>
        <w:rStyle w:val="a6"/>
        <w:rFonts w:asciiTheme="minorEastAsia" w:hAnsiTheme="minorEastAsia"/>
        <w:noProof/>
        <w:sz w:val="28"/>
        <w:szCs w:val="28"/>
      </w:rPr>
      <w:t>- 2 -</w:t>
    </w:r>
    <w:r w:rsidRPr="00C91C04">
      <w:rPr>
        <w:rFonts w:asciiTheme="minorEastAsia" w:hAnsiTheme="minorEastAsia"/>
        <w:sz w:val="28"/>
        <w:szCs w:val="28"/>
      </w:rPr>
      <w:fldChar w:fldCharType="end"/>
    </w:r>
  </w:p>
  <w:p w:rsidR="00E45952" w:rsidRDefault="00E45952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353006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E45952" w:rsidRPr="00C91C04" w:rsidRDefault="00C91C04" w:rsidP="00C91C04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 w:rsidRPr="00C91C04">
          <w:rPr>
            <w:rFonts w:asciiTheme="minorEastAsia" w:hAnsiTheme="minorEastAsia"/>
            <w:sz w:val="28"/>
            <w:szCs w:val="28"/>
          </w:rPr>
          <w:fldChar w:fldCharType="begin"/>
        </w:r>
        <w:r w:rsidRPr="00C91C04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C91C04">
          <w:rPr>
            <w:rFonts w:asciiTheme="minorEastAsia" w:hAnsiTheme="minorEastAsia"/>
            <w:sz w:val="28"/>
            <w:szCs w:val="28"/>
          </w:rPr>
          <w:fldChar w:fldCharType="separate"/>
        </w:r>
        <w:r w:rsidR="007628B7" w:rsidRPr="007628B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7628B7">
          <w:rPr>
            <w:rFonts w:asciiTheme="minorEastAsia" w:hAnsiTheme="minorEastAsia"/>
            <w:noProof/>
            <w:sz w:val="28"/>
            <w:szCs w:val="28"/>
          </w:rPr>
          <w:t xml:space="preserve"> 3 -</w:t>
        </w:r>
        <w:r w:rsidRPr="00C91C04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080" w:rsidRDefault="00640080" w:rsidP="00E45952">
      <w:r>
        <w:separator/>
      </w:r>
    </w:p>
  </w:footnote>
  <w:footnote w:type="continuationSeparator" w:id="0">
    <w:p w:rsidR="00640080" w:rsidRDefault="00640080" w:rsidP="00E459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EEF"/>
    <w:rsid w:val="00021BEB"/>
    <w:rsid w:val="00052E08"/>
    <w:rsid w:val="0007411C"/>
    <w:rsid w:val="000B6557"/>
    <w:rsid w:val="001652BA"/>
    <w:rsid w:val="00172A27"/>
    <w:rsid w:val="00197556"/>
    <w:rsid w:val="00240CF7"/>
    <w:rsid w:val="00245C37"/>
    <w:rsid w:val="00304E5C"/>
    <w:rsid w:val="0033493E"/>
    <w:rsid w:val="0045328D"/>
    <w:rsid w:val="004658AD"/>
    <w:rsid w:val="00530901"/>
    <w:rsid w:val="005A03C5"/>
    <w:rsid w:val="005B7430"/>
    <w:rsid w:val="005F0846"/>
    <w:rsid w:val="006231EA"/>
    <w:rsid w:val="0063245B"/>
    <w:rsid w:val="00640080"/>
    <w:rsid w:val="00676478"/>
    <w:rsid w:val="00716E02"/>
    <w:rsid w:val="0072511D"/>
    <w:rsid w:val="00732373"/>
    <w:rsid w:val="007628B7"/>
    <w:rsid w:val="007656C8"/>
    <w:rsid w:val="00791CE9"/>
    <w:rsid w:val="007A0C11"/>
    <w:rsid w:val="007A2944"/>
    <w:rsid w:val="007D23D4"/>
    <w:rsid w:val="007D5BF6"/>
    <w:rsid w:val="007F1082"/>
    <w:rsid w:val="008B17C6"/>
    <w:rsid w:val="00934139"/>
    <w:rsid w:val="009D18D0"/>
    <w:rsid w:val="00A41590"/>
    <w:rsid w:val="00A66485"/>
    <w:rsid w:val="00A73382"/>
    <w:rsid w:val="00B85038"/>
    <w:rsid w:val="00BC5070"/>
    <w:rsid w:val="00C77089"/>
    <w:rsid w:val="00C91C04"/>
    <w:rsid w:val="00CA07DF"/>
    <w:rsid w:val="00CA4648"/>
    <w:rsid w:val="00CA534D"/>
    <w:rsid w:val="00CE4E99"/>
    <w:rsid w:val="00CF517E"/>
    <w:rsid w:val="00CF6C21"/>
    <w:rsid w:val="00D1385A"/>
    <w:rsid w:val="00D41ED7"/>
    <w:rsid w:val="00D903DF"/>
    <w:rsid w:val="00DD42CD"/>
    <w:rsid w:val="00E01B7F"/>
    <w:rsid w:val="00E06AE5"/>
    <w:rsid w:val="00E3110F"/>
    <w:rsid w:val="00E45952"/>
    <w:rsid w:val="00F31850"/>
    <w:rsid w:val="00F31EE4"/>
    <w:rsid w:val="03E947D9"/>
    <w:rsid w:val="08776AF7"/>
    <w:rsid w:val="0A806282"/>
    <w:rsid w:val="24A94AE9"/>
    <w:rsid w:val="4AD2086E"/>
    <w:rsid w:val="4C4A73D1"/>
    <w:rsid w:val="5A921E21"/>
    <w:rsid w:val="6014567A"/>
    <w:rsid w:val="6C4D4C1E"/>
    <w:rsid w:val="6DF807EF"/>
    <w:rsid w:val="70FF2CDA"/>
    <w:rsid w:val="75516903"/>
    <w:rsid w:val="76725044"/>
    <w:rsid w:val="7D4A53AC"/>
    <w:rsid w:val="7F9A1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E45952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E4595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nhideWhenUsed/>
    <w:qFormat/>
    <w:rsid w:val="00E45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page number"/>
    <w:basedOn w:val="a0"/>
    <w:qFormat/>
    <w:rsid w:val="00E45952"/>
  </w:style>
  <w:style w:type="character" w:customStyle="1" w:styleId="Char1">
    <w:name w:val="页眉 Char"/>
    <w:basedOn w:val="a0"/>
    <w:link w:val="a5"/>
    <w:qFormat/>
    <w:rsid w:val="00E4595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45952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E45952"/>
    <w:rPr>
      <w:rFonts w:ascii="Times New Roman" w:eastAsia="宋体" w:hAnsi="Times New Roman" w:cs="Times New Roman"/>
      <w:szCs w:val="24"/>
    </w:rPr>
  </w:style>
  <w:style w:type="character" w:customStyle="1" w:styleId="10">
    <w:name w:val="10"/>
    <w:basedOn w:val="a0"/>
    <w:qFormat/>
    <w:rsid w:val="00E45952"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sid w:val="00E45952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E45952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E4595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nhideWhenUsed/>
    <w:qFormat/>
    <w:rsid w:val="00E45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page number"/>
    <w:basedOn w:val="a0"/>
    <w:qFormat/>
    <w:rsid w:val="00E45952"/>
  </w:style>
  <w:style w:type="character" w:customStyle="1" w:styleId="Char1">
    <w:name w:val="页眉 Char"/>
    <w:basedOn w:val="a0"/>
    <w:link w:val="a5"/>
    <w:qFormat/>
    <w:rsid w:val="00E4595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45952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E45952"/>
    <w:rPr>
      <w:rFonts w:ascii="Times New Roman" w:eastAsia="宋体" w:hAnsi="Times New Roman" w:cs="Times New Roman"/>
      <w:szCs w:val="24"/>
    </w:rPr>
  </w:style>
  <w:style w:type="character" w:customStyle="1" w:styleId="10">
    <w:name w:val="10"/>
    <w:basedOn w:val="a0"/>
    <w:qFormat/>
    <w:rsid w:val="00E45952"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sid w:val="00E45952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</cp:lastModifiedBy>
  <cp:revision>2</cp:revision>
  <cp:lastPrinted>2019-06-10T02:44:00Z</cp:lastPrinted>
  <dcterms:created xsi:type="dcterms:W3CDTF">2021-06-25T03:26:00Z</dcterms:created>
  <dcterms:modified xsi:type="dcterms:W3CDTF">2021-06-25T03:26:00Z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2098401_embed</vt:lpwstr>
  </property>
  <property fmtid="{D5CDD505-2E9C-101B-9397-08002B2CF9AE}" pid="4" name="ICV">
    <vt:lpwstr>55934149226542A4B7EA51B2B05347F6</vt:lpwstr>
  </property>
</Properties>
</file>