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9D52" w14:textId="77777777" w:rsidR="006F3FC2" w:rsidRDefault="006F3FC2" w:rsidP="006F3FC2">
      <w:pPr>
        <w:rPr>
          <w:rFonts w:ascii="方正小标宋_GBK" w:eastAsia="方正小标宋_GBK" w:hAnsi="宋体" w:cs="宋体" w:hint="eastAsia"/>
          <w:bCs/>
          <w:kern w:val="0"/>
          <w:sz w:val="36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36"/>
          <w:szCs w:val="44"/>
        </w:rPr>
        <w:t>附件1</w:t>
      </w:r>
    </w:p>
    <w:p w14:paraId="18524FB3" w14:textId="77777777" w:rsidR="006F3FC2" w:rsidRDefault="006F3FC2" w:rsidP="006F3FC2">
      <w:pPr>
        <w:jc w:val="center"/>
        <w:rPr>
          <w:rFonts w:ascii="方正小标宋_GBK" w:eastAsia="方正小标宋_GBK" w:hAnsi="宋体" w:cs="宋体" w:hint="eastAsia"/>
          <w:bCs/>
          <w:kern w:val="0"/>
          <w:sz w:val="36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36"/>
          <w:szCs w:val="44"/>
        </w:rPr>
        <w:t>工程监理企业公示名单</w:t>
      </w:r>
    </w:p>
    <w:tbl>
      <w:tblPr>
        <w:tblStyle w:val="a"/>
        <w:tblW w:w="4996" w:type="pct"/>
        <w:tblLook w:val="0000" w:firstRow="0" w:lastRow="0" w:firstColumn="0" w:lastColumn="0" w:noHBand="0" w:noVBand="0"/>
      </w:tblPr>
      <w:tblGrid>
        <w:gridCol w:w="655"/>
        <w:gridCol w:w="3352"/>
        <w:gridCol w:w="1451"/>
        <w:gridCol w:w="1634"/>
        <w:gridCol w:w="1496"/>
        <w:gridCol w:w="5575"/>
      </w:tblGrid>
      <w:tr w:rsidR="006F3FC2" w14:paraId="01B065C9" w14:textId="77777777" w:rsidTr="00704F90">
        <w:trPr>
          <w:trHeight w:val="56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31B6" w14:textId="77777777" w:rsidR="006F3FC2" w:rsidRDefault="006F3FC2" w:rsidP="00704F9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E8FD" w14:textId="77777777" w:rsidR="006F3FC2" w:rsidRDefault="006F3FC2" w:rsidP="00704F9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1EB88" w14:textId="77777777" w:rsidR="006F3FC2" w:rsidRDefault="006F3FC2" w:rsidP="00704F9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业务类型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8E09" w14:textId="77777777" w:rsidR="006F3FC2" w:rsidRDefault="006F3FC2" w:rsidP="00704F9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资质类别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A9A3" w14:textId="77777777" w:rsidR="006F3FC2" w:rsidRDefault="006F3FC2" w:rsidP="00704F9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资质等级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BF2A" w14:textId="77777777" w:rsidR="006F3FC2" w:rsidRDefault="006F3FC2" w:rsidP="00704F9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审查意见</w:t>
            </w:r>
          </w:p>
        </w:tc>
      </w:tr>
      <w:tr w:rsidR="006F3FC2" w14:paraId="2DC1F5F5" w14:textId="77777777" w:rsidTr="00704F90">
        <w:trPr>
          <w:trHeight w:val="23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73FC" w14:textId="77777777" w:rsidR="006F3FC2" w:rsidRDefault="006F3FC2" w:rsidP="00704F9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6B95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重庆中航建设（集团）有限公司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063A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首次申请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6A368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996F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0A32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技术负责人不予认可：技术负责人卓健填报的从事工程建设工作年限为13年，不满足资质标准要求。</w:t>
            </w:r>
          </w:p>
        </w:tc>
      </w:tr>
      <w:tr w:rsidR="006F3FC2" w14:paraId="4B3184A4" w14:textId="77777777" w:rsidTr="00704F90">
        <w:trPr>
          <w:trHeight w:val="2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9106" w14:textId="77777777" w:rsidR="006F3FC2" w:rsidRDefault="006F3FC2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3E90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FAAC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6296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市政公用工程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06FC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BA00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技术负责人不予认可：技术负责人卓健填报的从事工程建设工作年限为13年，不满足资质标准要求。</w:t>
            </w:r>
          </w:p>
        </w:tc>
      </w:tr>
      <w:tr w:rsidR="006F3FC2" w14:paraId="24ECB103" w14:textId="77777777" w:rsidTr="00704F90">
        <w:trPr>
          <w:trHeight w:val="23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A5E1F" w14:textId="77777777" w:rsidR="006F3FC2" w:rsidRDefault="006F3FC2" w:rsidP="00704F9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9D3C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重庆兴利工程监理有限公司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D5B3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升级申请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F1C6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DFD1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甲级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44AF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1.技术负责人不予认可：技术负责人唐安田养老保险无法查询，工作经历无法核实。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2.注册人员不达标：所申报的注册人员养老保险无法查询。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3.业绩不予认可：业绩二“久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.中央美地（4-36号楼及地下车库）”建筑面积、层数均不满足二级工程项目指标标准。</w:t>
            </w:r>
          </w:p>
        </w:tc>
      </w:tr>
      <w:tr w:rsidR="006F3FC2" w14:paraId="76974717" w14:textId="77777777" w:rsidTr="00704F90">
        <w:trPr>
          <w:trHeight w:val="283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85DA" w14:textId="77777777" w:rsidR="006F3FC2" w:rsidRDefault="006F3FC2" w:rsidP="00704F9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B3CB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重庆中鼎招标代理有限公司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440C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首次申请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36E8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451C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3369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同意。</w:t>
            </w:r>
          </w:p>
        </w:tc>
      </w:tr>
      <w:tr w:rsidR="006F3FC2" w14:paraId="1C31B3AB" w14:textId="77777777" w:rsidTr="00704F90">
        <w:trPr>
          <w:trHeight w:val="28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389D" w14:textId="77777777" w:rsidR="006F3FC2" w:rsidRDefault="006F3FC2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B13C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083E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E3E6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市政公用工程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E34B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8E15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FC2" w14:paraId="14CEB043" w14:textId="77777777" w:rsidTr="00704F90">
        <w:trPr>
          <w:trHeight w:val="283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5A26" w14:textId="77777777" w:rsidR="006F3FC2" w:rsidRDefault="006F3FC2" w:rsidP="00704F9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3209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重庆迷穗建筑工程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28A9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首次申请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A75F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C864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9F36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同意。</w:t>
            </w:r>
          </w:p>
        </w:tc>
      </w:tr>
      <w:tr w:rsidR="006F3FC2" w14:paraId="64A74262" w14:textId="77777777" w:rsidTr="00704F90">
        <w:trPr>
          <w:trHeight w:val="28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C56B" w14:textId="77777777" w:rsidR="006F3FC2" w:rsidRDefault="006F3FC2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73DD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9E88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988E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市政公用工程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4E8F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AF06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FC2" w14:paraId="7CD16A41" w14:textId="77777777" w:rsidTr="00704F90">
        <w:trPr>
          <w:trHeight w:val="283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9532" w14:textId="77777777" w:rsidR="006F3FC2" w:rsidRDefault="006F3FC2" w:rsidP="00704F9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9912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重庆敏洋工程项目管理有限公司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35C2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首次申请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34BC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E14B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E1A5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同意。</w:t>
            </w:r>
          </w:p>
        </w:tc>
      </w:tr>
      <w:tr w:rsidR="006F3FC2" w14:paraId="7BE033B2" w14:textId="77777777" w:rsidTr="00704F90">
        <w:trPr>
          <w:trHeight w:val="28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2E5C" w14:textId="77777777" w:rsidR="006F3FC2" w:rsidRDefault="006F3FC2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44E2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5431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9739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市政公用工程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2643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8B2E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FC2" w14:paraId="0F4A9100" w14:textId="77777777" w:rsidTr="00704F90">
        <w:trPr>
          <w:trHeight w:val="283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2867" w14:textId="77777777" w:rsidR="006F3FC2" w:rsidRDefault="006F3FC2" w:rsidP="00704F9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D142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重庆市工程管理有限公司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A2A5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93B1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机电安装工程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E1F7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9374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同意。</w:t>
            </w:r>
          </w:p>
        </w:tc>
      </w:tr>
      <w:tr w:rsidR="006F3FC2" w14:paraId="636F4D7D" w14:textId="77777777" w:rsidTr="00704F90">
        <w:trPr>
          <w:trHeight w:val="28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67E5" w14:textId="77777777" w:rsidR="006F3FC2" w:rsidRDefault="006F3FC2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8D31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51D6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720E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71E7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9D90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FC2" w14:paraId="344E6B70" w14:textId="77777777" w:rsidTr="00704F90">
        <w:trPr>
          <w:trHeight w:val="283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ACBF" w14:textId="77777777" w:rsidR="006F3FC2" w:rsidRDefault="006F3FC2" w:rsidP="00704F9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EA49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向远全过程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工程咨询有限公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司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D6A0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增项申请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8560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航天航空工程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9820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052E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同意。</w:t>
            </w:r>
          </w:p>
        </w:tc>
      </w:tr>
      <w:tr w:rsidR="006F3FC2" w14:paraId="58F14BED" w14:textId="77777777" w:rsidTr="00704F90">
        <w:trPr>
          <w:trHeight w:val="283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643B" w14:textId="77777777" w:rsidR="006F3FC2" w:rsidRDefault="006F3FC2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FC49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2F9E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BBF4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6DB7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B270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FC2" w14:paraId="265BB62C" w14:textId="77777777" w:rsidTr="00704F90">
        <w:trPr>
          <w:trHeight w:val="510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A9C0" w14:textId="77777777" w:rsidR="006F3FC2" w:rsidRDefault="006F3FC2" w:rsidP="00704F9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FEBF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重庆新蓝图建设项目管理有限公司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B09D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首次申请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5EF7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房屋建筑工程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DABB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3031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注册人员不予认可：企业申报的所有人员无申报前1个月养老保险。</w:t>
            </w:r>
          </w:p>
        </w:tc>
      </w:tr>
      <w:tr w:rsidR="006F3FC2" w14:paraId="39B5C132" w14:textId="77777777" w:rsidTr="00704F90">
        <w:trPr>
          <w:trHeight w:val="510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7ED1" w14:textId="77777777" w:rsidR="006F3FC2" w:rsidRDefault="006F3FC2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E0AE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5B5D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C4D8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市政公用工程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65F1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8F5E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FC2" w14:paraId="01168B0C" w14:textId="77777777" w:rsidTr="00704F90">
        <w:trPr>
          <w:trHeight w:val="510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6FE9" w14:textId="77777777" w:rsidR="006F3FC2" w:rsidRDefault="006F3FC2" w:rsidP="00704F9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01D4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重庆望高工程项目管理有限公司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0718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FEE8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化工石油工程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E64B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A72F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技术负责人不予认可：技术负责人周君养老保险无法查询，工作经历无法核实。</w:t>
            </w:r>
          </w:p>
        </w:tc>
      </w:tr>
      <w:tr w:rsidR="006F3FC2" w14:paraId="3D59010E" w14:textId="77777777" w:rsidTr="00704F90">
        <w:trPr>
          <w:trHeight w:val="510"/>
        </w:trPr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FE16" w14:textId="77777777" w:rsidR="006F3FC2" w:rsidRDefault="006F3FC2" w:rsidP="00704F90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6AB5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8975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0FF7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电力工程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54FE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5B15" w14:textId="77777777" w:rsidR="006F3FC2" w:rsidRDefault="006F3FC2" w:rsidP="00704F90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6F3FC2" w14:paraId="55BF7C03" w14:textId="77777777" w:rsidTr="00704F90">
        <w:trPr>
          <w:trHeight w:val="51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5A6B" w14:textId="77777777" w:rsidR="006F3FC2" w:rsidRDefault="006F3FC2" w:rsidP="00704F9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76AA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工程项目管理咨询有限公司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2FA6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CF9E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市政公用工程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B1D9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9652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注册人员不予认可：注册人员姜垟、金芳、孙柳、陶蜀君、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恒等5人无申报前3个月养老保险。</w:t>
            </w:r>
          </w:p>
        </w:tc>
      </w:tr>
      <w:tr w:rsidR="006F3FC2" w14:paraId="6E4C0736" w14:textId="77777777" w:rsidTr="00704F90">
        <w:trPr>
          <w:trHeight w:val="51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7015" w14:textId="77777777" w:rsidR="006F3FC2" w:rsidRDefault="006F3FC2" w:rsidP="00704F9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AC2C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重庆市中泰工程监理有限公司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E5F6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增项申请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B6E7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化工石油工程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A006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乙级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D36F" w14:textId="77777777" w:rsidR="006F3FC2" w:rsidRDefault="006F3FC2" w:rsidP="00704F90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不同意。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技术负责人不予认可：技术负责人李成养老保险无法查询，工作经历无法核实。</w:t>
            </w:r>
          </w:p>
        </w:tc>
      </w:tr>
    </w:tbl>
    <w:p w14:paraId="783164F3" w14:textId="77777777" w:rsidR="008476A5" w:rsidRPr="006F3FC2" w:rsidRDefault="008476A5"/>
    <w:sectPr w:rsidR="008476A5" w:rsidRPr="006F3FC2" w:rsidSect="006F3F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3FC2"/>
    <w:rsid w:val="006F3FC2"/>
    <w:rsid w:val="0084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ACF4"/>
  <w15:chartTrackingRefBased/>
  <w15:docId w15:val="{74ED8C91-EFFA-431A-8551-79ED9620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2021-10-11T09:33:00Z</dcterms:created>
  <dcterms:modified xsi:type="dcterms:W3CDTF">2021-10-11T09:34:00Z</dcterms:modified>
</cp:coreProperties>
</file>