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outlineLvl w:val="0"/>
        <w:rPr>
          <w:rFonts w:hint="eastAsia" w:ascii="方正黑体_GBK" w:hAnsi="Times New Roman" w:eastAsia="方正黑体_GBK" w:cs="Times New Roman"/>
          <w:sz w:val="32"/>
          <w:szCs w:val="32"/>
        </w:rPr>
      </w:pPr>
    </w:p>
    <w:p>
      <w:pPr>
        <w:spacing w:line="560" w:lineRule="exact"/>
        <w:jc w:val="center"/>
        <w:outlineLvl w:val="0"/>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***公司</w:t>
      </w:r>
    </w:p>
    <w:p>
      <w:pPr>
        <w:spacing w:line="560" w:lineRule="exact"/>
        <w:jc w:val="center"/>
        <w:outlineLvl w:val="0"/>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关于</w:t>
      </w:r>
      <w:r>
        <w:rPr>
          <w:rFonts w:hint="eastAsia" w:ascii="Times New Roman" w:hAnsi="Times New Roman" w:eastAsia="方正小标宋_GBK" w:cs="Times New Roman"/>
          <w:sz w:val="44"/>
          <w:szCs w:val="44"/>
        </w:rPr>
        <w:t>减免</w:t>
      </w:r>
      <w:r>
        <w:rPr>
          <w:rFonts w:ascii="Times New Roman" w:hAnsi="Times New Roman" w:eastAsia="方正小标宋_GBK" w:cs="Times New Roman"/>
          <w:sz w:val="44"/>
          <w:szCs w:val="44"/>
        </w:rPr>
        <w:t>***年污水处理费的申请</w:t>
      </w:r>
    </w:p>
    <w:p>
      <w:pPr>
        <w:spacing w:line="560" w:lineRule="exact"/>
        <w:jc w:val="center"/>
        <w:rPr>
          <w:rFonts w:ascii="Times New Roman" w:hAnsi="Times New Roman" w:eastAsia="方正小标宋_GBK" w:cs="Times New Roman"/>
          <w:sz w:val="44"/>
          <w:szCs w:val="44"/>
        </w:rPr>
      </w:pPr>
    </w:p>
    <w:p>
      <w:pPr>
        <w:spacing w:line="560" w:lineRule="exact"/>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***区县（自治县）住房和城乡建设委员会：</w:t>
      </w:r>
    </w:p>
    <w:p>
      <w:pPr>
        <w:pStyle w:val="2"/>
        <w:widowControl w:val="0"/>
        <w:adjustRightInd w:val="0"/>
        <w:snapToGrid w:val="0"/>
        <w:spacing w:before="0" w:beforeAutospacing="0" w:after="0" w:afterAutospacing="0" w:line="56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我司已足额缴纳***年污水处理费，同时符合</w:t>
      </w:r>
      <w:r>
        <w:rPr>
          <w:rFonts w:hint="eastAsia" w:ascii="Times New Roman" w:hAnsi="Times New Roman" w:eastAsia="方正仿宋_GBK" w:cs="Times New Roman"/>
          <w:sz w:val="32"/>
          <w:szCs w:val="32"/>
        </w:rPr>
        <w:t>减免</w:t>
      </w:r>
      <w:r>
        <w:rPr>
          <w:rFonts w:ascii="Times New Roman" w:hAnsi="Times New Roman" w:eastAsia="方正仿宋_GBK" w:cs="Times New Roman"/>
          <w:sz w:val="32"/>
          <w:szCs w:val="32"/>
        </w:rPr>
        <w:t>要求，特申请</w:t>
      </w:r>
      <w:r>
        <w:rPr>
          <w:rFonts w:hint="eastAsia" w:ascii="Times New Roman" w:hAnsi="Times New Roman" w:eastAsia="方正仿宋_GBK" w:cs="Times New Roman"/>
          <w:sz w:val="32"/>
          <w:szCs w:val="32"/>
        </w:rPr>
        <w:t>减免</w:t>
      </w:r>
      <w:r>
        <w:rPr>
          <w:rFonts w:ascii="Times New Roman" w:hAnsi="Times New Roman" w:eastAsia="方正仿宋_GBK" w:cs="Times New Roman"/>
          <w:sz w:val="32"/>
          <w:szCs w:val="32"/>
        </w:rPr>
        <w:t>***年污水处理费如下：</w:t>
      </w:r>
    </w:p>
    <w:p>
      <w:pPr>
        <w:spacing w:line="560" w:lineRule="exact"/>
        <w:ind w:firstLine="640"/>
        <w:jc w:val="left"/>
        <w:rPr>
          <w:rFonts w:ascii="Times New Roman" w:hAnsi="Times New Roman" w:eastAsia="方正黑体_GBK" w:cs="Times New Roman"/>
          <w:sz w:val="32"/>
          <w:szCs w:val="32"/>
        </w:rPr>
      </w:pPr>
      <w:r>
        <w:rPr>
          <w:rFonts w:ascii="Times New Roman" w:hAnsi="Times New Roman" w:eastAsia="方正黑体_GBK" w:cs="Times New Roman"/>
          <w:sz w:val="32"/>
          <w:szCs w:val="32"/>
        </w:rPr>
        <w:t>一、公司</w:t>
      </w:r>
      <w:r>
        <w:rPr>
          <w:rFonts w:hint="eastAsia" w:ascii="Times New Roman" w:hAnsi="Times New Roman" w:eastAsia="方正黑体_GBK" w:cs="Times New Roman"/>
          <w:sz w:val="32"/>
          <w:szCs w:val="32"/>
        </w:rPr>
        <w:t>概况</w:t>
      </w:r>
    </w:p>
    <w:p>
      <w:pPr>
        <w:spacing w:line="560"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单位全称、地址、法人、企业规模、所属行业类别</w:t>
      </w:r>
      <w:r>
        <w:rPr>
          <w:rFonts w:hint="eastAsia" w:ascii="Times New Roman" w:hAnsi="Times New Roman" w:eastAsia="方正仿宋_GBK" w:cs="Times New Roman"/>
          <w:sz w:val="32"/>
          <w:szCs w:val="32"/>
        </w:rPr>
        <w:t>等。</w:t>
      </w:r>
    </w:p>
    <w:p>
      <w:pPr>
        <w:spacing w:line="560" w:lineRule="exact"/>
        <w:ind w:firstLine="640"/>
        <w:jc w:val="left"/>
        <w:rPr>
          <w:rFonts w:ascii="Times New Roman" w:hAnsi="Times New Roman" w:eastAsia="方正黑体_GBK" w:cs="Times New Roman"/>
          <w:sz w:val="32"/>
          <w:szCs w:val="32"/>
        </w:rPr>
      </w:pPr>
      <w:r>
        <w:rPr>
          <w:rFonts w:ascii="Times New Roman" w:hAnsi="Times New Roman" w:eastAsia="方正黑体_GBK" w:cs="Times New Roman"/>
          <w:sz w:val="32"/>
          <w:szCs w:val="32"/>
        </w:rPr>
        <w:t>二、申请理由</w:t>
      </w:r>
    </w:p>
    <w:p>
      <w:pPr>
        <w:pStyle w:val="2"/>
        <w:widowControl w:val="0"/>
        <w:adjustRightInd w:val="0"/>
        <w:snapToGrid w:val="0"/>
        <w:spacing w:before="0" w:beforeAutospacing="0" w:after="0" w:afterAutospacing="0" w:line="560" w:lineRule="exact"/>
        <w:ind w:firstLine="640" w:firstLineChars="200"/>
        <w:jc w:val="both"/>
        <w:rPr>
          <w:rFonts w:ascii="Times New Roman" w:hAnsi="Times New Roman" w:eastAsia="方正仿宋_GBK" w:cs="Times New Roman"/>
          <w:color w:val="auto"/>
          <w:kern w:val="2"/>
          <w:sz w:val="32"/>
          <w:szCs w:val="32"/>
        </w:rPr>
      </w:pPr>
      <w:r>
        <w:rPr>
          <w:rFonts w:ascii="Times New Roman" w:hAnsi="Times New Roman" w:eastAsia="方正仿宋_GBK" w:cs="Times New Roman"/>
          <w:color w:val="auto"/>
          <w:kern w:val="2"/>
          <w:sz w:val="32"/>
          <w:szCs w:val="32"/>
        </w:rPr>
        <w:t>1.自建污水处理设施，污水处理后全部回用或处理后水质符合国家规定的排向自然水体的水质标准，且未向城镇排水与污水处理设施排水。</w:t>
      </w:r>
    </w:p>
    <w:p>
      <w:pPr>
        <w:pStyle w:val="2"/>
        <w:widowControl w:val="0"/>
        <w:adjustRightInd w:val="0"/>
        <w:snapToGrid w:val="0"/>
        <w:spacing w:before="0" w:beforeAutospacing="0" w:after="0" w:afterAutospacing="0" w:line="560" w:lineRule="exact"/>
        <w:ind w:firstLine="640" w:firstLineChars="200"/>
        <w:jc w:val="both"/>
        <w:rPr>
          <w:rFonts w:ascii="Times New Roman" w:hAnsi="Times New Roman" w:eastAsia="方正黑体_GBK" w:cs="Times New Roman"/>
          <w:sz w:val="32"/>
          <w:szCs w:val="32"/>
        </w:rPr>
      </w:pPr>
      <w:r>
        <w:rPr>
          <w:rFonts w:ascii="Times New Roman" w:hAnsi="Times New Roman" w:eastAsia="方正仿宋_GBK" w:cs="Times New Roman"/>
          <w:color w:val="auto"/>
          <w:kern w:val="2"/>
          <w:sz w:val="32"/>
          <w:szCs w:val="32"/>
        </w:rPr>
        <w:t>2.因大量蒸发、蒸腾造成排水量明显低于用水量，且排水口已安装自动在线监测设施等计量设备。</w:t>
      </w:r>
    </w:p>
    <w:p>
      <w:pPr>
        <w:spacing w:line="560" w:lineRule="exact"/>
        <w:ind w:firstLine="640"/>
        <w:jc w:val="left"/>
        <w:rPr>
          <w:rFonts w:ascii="Times New Roman" w:hAnsi="Times New Roman" w:eastAsia="方正黑体_GBK" w:cs="Times New Roman"/>
          <w:sz w:val="32"/>
          <w:szCs w:val="32"/>
        </w:rPr>
      </w:pPr>
      <w:r>
        <w:rPr>
          <w:rFonts w:ascii="Times New Roman" w:hAnsi="Times New Roman" w:eastAsia="方正黑体_GBK" w:cs="Times New Roman"/>
          <w:sz w:val="32"/>
          <w:szCs w:val="32"/>
        </w:rPr>
        <w:t>三、用水和排水基本情况</w:t>
      </w:r>
    </w:p>
    <w:p>
      <w:pPr>
        <w:pStyle w:val="2"/>
        <w:widowControl w:val="0"/>
        <w:adjustRightInd w:val="0"/>
        <w:snapToGrid w:val="0"/>
        <w:spacing w:before="0" w:beforeAutospacing="0" w:after="0" w:afterAutospacing="0" w:line="56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用水</w:t>
      </w:r>
      <w:r>
        <w:rPr>
          <w:rFonts w:hint="eastAsia" w:ascii="Times New Roman" w:hAnsi="Times New Roman" w:eastAsia="方正仿宋_GBK" w:cs="Times New Roman"/>
          <w:sz w:val="32"/>
          <w:szCs w:val="32"/>
        </w:rPr>
        <w:t>来源</w:t>
      </w:r>
      <w:r>
        <w:rPr>
          <w:rFonts w:ascii="Times New Roman" w:hAnsi="Times New Roman" w:eastAsia="方正仿宋_GBK" w:cs="Times New Roman"/>
          <w:sz w:val="32"/>
          <w:szCs w:val="32"/>
        </w:rPr>
        <w:t>为市政公共供水或自备水源，申请</w:t>
      </w:r>
      <w:r>
        <w:rPr>
          <w:rFonts w:hint="eastAsia" w:ascii="Times New Roman" w:hAnsi="Times New Roman" w:eastAsia="方正仿宋_GBK" w:cs="Times New Roman"/>
          <w:sz w:val="32"/>
          <w:szCs w:val="32"/>
        </w:rPr>
        <w:t>减免</w:t>
      </w:r>
      <w:r>
        <w:rPr>
          <w:rFonts w:ascii="Times New Roman" w:hAnsi="Times New Roman" w:eastAsia="方正仿宋_GBK" w:cs="Times New Roman"/>
          <w:sz w:val="32"/>
          <w:szCs w:val="32"/>
        </w:rPr>
        <w:t>期内</w:t>
      </w:r>
      <w:r>
        <w:rPr>
          <w:rFonts w:hint="eastAsia" w:ascii="Times New Roman" w:hAnsi="Times New Roman" w:eastAsia="方正仿宋_GBK" w:cs="Times New Roman"/>
          <w:sz w:val="32"/>
          <w:szCs w:val="32"/>
        </w:rPr>
        <w:t>用</w:t>
      </w:r>
      <w:r>
        <w:rPr>
          <w:rFonts w:ascii="Times New Roman" w:hAnsi="Times New Roman" w:eastAsia="方正仿宋_GBK" w:cs="Times New Roman"/>
          <w:sz w:val="32"/>
          <w:szCs w:val="32"/>
        </w:rPr>
        <w:t>水量为****吨，其中市政公共供水****吨、自备水源取水****吨。产生的</w:t>
      </w:r>
      <w:r>
        <w:rPr>
          <w:rFonts w:ascii="Times New Roman" w:hAnsi="Times New Roman" w:eastAsia="方正仿宋_GBK" w:cs="Times New Roman"/>
          <w:color w:val="auto"/>
          <w:kern w:val="2"/>
          <w:sz w:val="32"/>
          <w:szCs w:val="32"/>
        </w:rPr>
        <w:t>污水经自建污水处理设施处理后全部回用或部分回用、部分达标排向****（自然水体）或全部达标排向****（自然水体），内累计达标排放量****吨；****（设备）运行造成大量蒸发（蒸腾），蒸发（蒸腾）水量****吨，其中冷却塔蒸发****吨、锅炉蒸发****吨、****（需详细列举各种蒸发（蒸腾）情况），且排水口已安装自动在线监测设施等计量设备；</w:t>
      </w:r>
      <w:r>
        <w:rPr>
          <w:rFonts w:ascii="Times New Roman" w:hAnsi="Times New Roman" w:eastAsia="方正仿宋_GBK" w:cs="Times New Roman"/>
          <w:sz w:val="32"/>
          <w:szCs w:val="32"/>
        </w:rPr>
        <w:t>无偷排漏排污水情况。</w:t>
      </w:r>
    </w:p>
    <w:p>
      <w:pPr>
        <w:spacing w:line="560" w:lineRule="exact"/>
        <w:ind w:firstLine="640"/>
        <w:jc w:val="left"/>
        <w:rPr>
          <w:rFonts w:ascii="Times New Roman" w:hAnsi="Times New Roman" w:eastAsia="方正黑体_GBK" w:cs="Times New Roman"/>
          <w:sz w:val="32"/>
          <w:szCs w:val="32"/>
        </w:rPr>
      </w:pPr>
      <w:r>
        <w:rPr>
          <w:rFonts w:ascii="Times New Roman" w:hAnsi="Times New Roman" w:eastAsia="方正黑体_GBK" w:cs="Times New Roman"/>
          <w:sz w:val="32"/>
          <w:szCs w:val="32"/>
        </w:rPr>
        <w:t>四、其他说明</w:t>
      </w:r>
    </w:p>
    <w:p>
      <w:pPr>
        <w:pStyle w:val="2"/>
        <w:widowControl w:val="0"/>
        <w:adjustRightInd w:val="0"/>
        <w:snapToGrid w:val="0"/>
        <w:spacing w:before="0" w:beforeAutospacing="0" w:after="0" w:afterAutospacing="0" w:line="56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.（历年来减免情况说明）。</w:t>
      </w:r>
    </w:p>
    <w:p>
      <w:pPr>
        <w:pStyle w:val="2"/>
        <w:widowControl w:val="0"/>
        <w:adjustRightInd w:val="0"/>
        <w:snapToGrid w:val="0"/>
        <w:spacing w:before="0" w:beforeAutospacing="0" w:after="0" w:afterAutospacing="0" w:line="56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我司</w:t>
      </w:r>
      <w:r>
        <w:rPr>
          <w:rFonts w:hint="eastAsia" w:ascii="Times New Roman" w:hAnsi="Times New Roman" w:eastAsia="方正仿宋_GBK" w:cs="Times New Roman"/>
          <w:sz w:val="32"/>
          <w:szCs w:val="32"/>
        </w:rPr>
        <w:t>承诺</w:t>
      </w:r>
      <w:r>
        <w:rPr>
          <w:rFonts w:ascii="Times New Roman" w:hAnsi="Times New Roman" w:eastAsia="方正仿宋_GBK" w:cs="Times New Roman"/>
          <w:sz w:val="32"/>
          <w:szCs w:val="32"/>
        </w:rPr>
        <w:t>提交的资料均真实有效，且自愿承担提供虚假材料所引起的一切后果。</w:t>
      </w:r>
    </w:p>
    <w:p>
      <w:pPr>
        <w:spacing w:line="560" w:lineRule="exact"/>
        <w:jc w:val="right"/>
        <w:rPr>
          <w:rFonts w:hint="eastAsia" w:ascii="Times New Roman" w:hAnsi="Times New Roman" w:eastAsia="方正仿宋_GBK" w:cs="Times New Roman"/>
          <w:color w:val="000000"/>
          <w:kern w:val="0"/>
          <w:sz w:val="32"/>
          <w:szCs w:val="32"/>
        </w:rPr>
      </w:pPr>
    </w:p>
    <w:p>
      <w:pPr>
        <w:spacing w:line="560" w:lineRule="exact"/>
        <w:jc w:val="right"/>
        <w:rPr>
          <w:rFonts w:ascii="Times New Roman" w:hAnsi="Times New Roman" w:eastAsia="方正仿宋_GBK" w:cs="Times New Roman"/>
          <w:sz w:val="32"/>
          <w:szCs w:val="32"/>
        </w:rPr>
      </w:pPr>
      <w:r>
        <w:rPr>
          <w:rFonts w:ascii="Times New Roman" w:hAnsi="Times New Roman" w:eastAsia="方正仿宋_GBK" w:cs="Times New Roman"/>
          <w:sz w:val="32"/>
          <w:szCs w:val="32"/>
        </w:rPr>
        <w:t>****公司（盖章）</w:t>
      </w:r>
    </w:p>
    <w:p>
      <w:pPr>
        <w:wordWrap w:val="0"/>
        <w:spacing w:line="560" w:lineRule="exact"/>
        <w:jc w:val="righ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202*年</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 xml:space="preserve">*日    </w:t>
      </w:r>
    </w:p>
    <w:p>
      <w:pPr>
        <w:spacing w:line="560" w:lineRule="exact"/>
        <w:jc w:val="left"/>
        <w:rPr>
          <w:rFonts w:ascii="Times New Roman" w:hAnsi="Times New Roman" w:eastAsia="方正黑体_GBK" w:cs="Times New Roman"/>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491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olor w:val="000000"/>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2022-01-20T09:22:49Z</dcterms:created>
  <dc:creator>Administrator</dc:creator>
  <cp:lastModifiedBy>Administrator</cp:lastModifiedBy>
  <dcterms:modified xsi:type="dcterms:W3CDTF">2022-01-20T09:23:04Z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B3DE784458AC41DBA605B6052E389DFD</vt:lpwstr>
  </property>
</Properties>
</file>