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z w:val="32"/>
          <w:szCs w:val="32"/>
        </w:rPr>
        <w:t>3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批建筑起重信号司索工操作资格证书名单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5031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楷体_GBK" w:hAnsi="宋体" w:eastAsia="方正楷体_GBK" w:cs="Arial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楷体_GBK" w:hAnsi="宋体" w:eastAsia="方正楷体_GBK" w:cs="Arial"/>
                <w:b/>
                <w:bCs/>
                <w:kern w:val="0"/>
                <w:sz w:val="30"/>
                <w:szCs w:val="30"/>
              </w:rPr>
              <w:t>报名类型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楷体_GBK" w:hAnsi="宋体" w:eastAsia="方正楷体_GBK" w:cs="Arial"/>
                <w:b/>
                <w:bCs/>
                <w:kern w:val="0"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sz w:val="30"/>
                <w:szCs w:val="30"/>
              </w:rPr>
              <w:t>杨双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左炼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胥文有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4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程鹏举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5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朱太美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6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谢菲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7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8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李国翠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9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王平平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10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杨志英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11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12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罗紫莲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13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黄巧健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14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15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袁勇燕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16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唐成忠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17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杨燚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18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周利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19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杨利华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20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吴非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21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张启群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22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杨松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23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王碧英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24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贺廷建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25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胡晋风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26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曹靖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27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刘桂平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28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杨俊梅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29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李东梅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30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张庆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31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白芙蓉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32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邱玉琼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33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陈琴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34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邓海波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35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何心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36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曾庆玲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37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陈恒菊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38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陈富华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39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胡琴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40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贺向阳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41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柘汝会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42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刘志芬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43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唐露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44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彭金香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45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白定琴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46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胡树均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47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杨丹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48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李洪舟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49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高传平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50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李欢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51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陈蛟龙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52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孙冯锐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53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段雪梅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54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何花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55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56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徐丽芳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57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徐盼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58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蒙昌波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59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陈萍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60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郑熊伟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61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袁永东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62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周桂英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63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欧凤琴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64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冉江燕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65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周梅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66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杨义燕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67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罗红梅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68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黄妹连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69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罗运财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70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段治平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71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曹勇奇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72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贾志林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73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74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杨前英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75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76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何欢欢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77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田红玲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78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廖海英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79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陈晓翠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80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宋方芳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81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郭圆圆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82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徐燕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83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杜会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84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袁川疆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85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86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侯幸桃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87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郭胜燕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88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刘梅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89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黄晓成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90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魏小娟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91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陈娟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92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罗皇兰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93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刘志琼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94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李仕东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95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朱凤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96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王清清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97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余鹏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98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范娟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99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何义书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100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陈冀鹏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101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钟婷婷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102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伍仁宣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103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税安华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104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聂荣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105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106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丁小敏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107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吴定芬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108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蒲静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109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刘小莉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110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张春红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111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贺春蓉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112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郑艳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113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刘秋雨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114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向玮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115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李花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116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徐建芳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117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赵琼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118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周平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sz w:val="30"/>
                <w:szCs w:val="30"/>
              </w:rPr>
              <w:t>119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sz w:val="30"/>
                <w:szCs w:val="30"/>
              </w:rPr>
              <w:t>建筑起重信号司索工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hAnsi="Arial" w:eastAsia="方正楷体_GBK" w:cs="Arial"/>
                <w:sz w:val="30"/>
                <w:szCs w:val="30"/>
              </w:rPr>
              <w:t>李隆万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8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2022-01-24T06:35:12Z</dcterms:created>
  <dc:creator>Administrator</dc:creator>
  <cp:lastModifiedBy>Administrator</cp:lastModifiedBy>
  <dcterms:modified xsi:type="dcterms:W3CDTF">2022-01-24T06:35:31Z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E30F4101027B470F8614707820109F73</vt:lpwstr>
  </property>
</Properties>
</file>