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Times New Roman" w:hAnsi="Times New Roman" w:eastAsia="方正楷体_GBK"/>
          <w:sz w:val="24"/>
        </w:rPr>
      </w:pPr>
      <w:bookmarkStart w:id="0" w:name="_GoBack"/>
      <w:r>
        <w:rPr>
          <w:rFonts w:ascii="Times New Roman" w:hAnsi="Times New Roman" w:eastAsia="方正小标宋_GBK"/>
          <w:sz w:val="36"/>
          <w:szCs w:val="36"/>
        </w:rPr>
        <w:t>2020年城镇老旧小区改造提升完工进展表</w:t>
      </w:r>
      <w:bookmarkEnd w:id="0"/>
    </w:p>
    <w:p>
      <w:pPr>
        <w:jc w:val="center"/>
        <w:rPr>
          <w:rFonts w:ascii="Times New Roman" w:hAnsi="Times New Roman" w:eastAsia="方正黑体_GBK"/>
          <w:sz w:val="24"/>
        </w:rPr>
      </w:pPr>
      <w:r>
        <w:rPr>
          <w:rFonts w:ascii="Times New Roman" w:hAnsi="Times New Roman" w:eastAsia="方正楷体_GBK"/>
          <w:sz w:val="24"/>
        </w:rPr>
        <w:t>（截至</w:t>
      </w:r>
      <w:r>
        <w:rPr>
          <w:rFonts w:hint="eastAsia" w:ascii="Times New Roman" w:hAnsi="Times New Roman" w:eastAsia="方正楷体_GBK"/>
          <w:sz w:val="24"/>
        </w:rPr>
        <w:t>7月底</w:t>
      </w:r>
      <w:r>
        <w:rPr>
          <w:rFonts w:ascii="Times New Roman" w:hAnsi="Times New Roman" w:eastAsia="方正楷体_GBK"/>
          <w:sz w:val="24"/>
        </w:rPr>
        <w:t>）</w:t>
      </w:r>
    </w:p>
    <w:tbl>
      <w:tblPr>
        <w:tblStyle w:val="7"/>
        <w:tblpPr w:leftFromText="180" w:rightFromText="180" w:vertAnchor="text" w:horzAnchor="page" w:tblpX="1722" w:tblpY="144"/>
        <w:tblOverlap w:val="never"/>
        <w:tblW w:w="873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1118"/>
        <w:gridCol w:w="1118"/>
        <w:gridCol w:w="1572"/>
        <w:gridCol w:w="1118"/>
        <w:gridCol w:w="1118"/>
        <w:gridCol w:w="15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  <w:t>区县</w:t>
            </w:r>
          </w:p>
        </w:tc>
        <w:tc>
          <w:tcPr>
            <w:tcW w:w="3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方正黑体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  <w:t>完工改造小区个数（个）</w:t>
            </w:r>
          </w:p>
        </w:tc>
        <w:tc>
          <w:tcPr>
            <w:tcW w:w="3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方正黑体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  <w:t>涉及居民户数（户）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方正黑体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  <w:t>计划任务数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方正黑体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  <w:t>完工数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方正黑体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  <w:t>完工率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方正黑体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  <w:t>计划任务数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方正黑体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  <w:t>完工数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方正黑体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  <w:t>完工率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云阳县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3439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3531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102.68%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永川区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17172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17172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沙坪坝区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1492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1492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巫溪县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2540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2540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黔江区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1063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1063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长寿区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3850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3884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100.88%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涪陵区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1486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1626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109.42%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彭水县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江津区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1951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1951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大渡口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88.89%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12663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12198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96.33%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綦江区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88.24%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24388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18057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74.04%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大足区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66.67%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9527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8027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84.26%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垫江县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60.61%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3059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957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31.28%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荣昌区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50.00%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12004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7898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65.79%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璧山区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50.00%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4078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2620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64.25%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江北区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40.00%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2190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579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26.44%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渝中区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33.33%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11252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3401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30.23%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九龙坡区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33.33%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14889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1883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12.65%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石柱县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33.33%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814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27.40%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巴南区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28.57%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3957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835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21.10%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合川区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27.78%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33364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7790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23.35%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秀山县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27.27%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1704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455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26.70%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万州区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25.00%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11483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2875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25.04%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梁平区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20.29%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8049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1907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23.69%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南岸区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18.18%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17988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5343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29.70%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城口县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4.35%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980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12.45%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北碚区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0.00%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渝北区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0.00%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3657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南川区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0.00%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862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武隆区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0.00%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2497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丰都县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0.00%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14678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忠县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0.00%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3610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奉节县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0.00%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9609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巫山县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0.00%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7975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酉阳县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0.00%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2433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总数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729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32.10%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251072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108522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43.22%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总数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729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32.10%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251072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108522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43.22%</w:t>
            </w:r>
          </w:p>
        </w:tc>
      </w:tr>
    </w:tbl>
    <w:p>
      <w:pPr>
        <w:pStyle w:val="6"/>
        <w:ind w:left="0" w:leftChars="0" w:firstLine="0" w:firstLineChars="0"/>
        <w:rPr>
          <w:rFonts w:ascii="Times New Roman" w:hAnsi="Times New Roman" w:eastAsia="宋体" w:cs="Times New Roman"/>
        </w:rPr>
        <w:sectPr>
          <w:footerReference r:id="rId3" w:type="default"/>
          <w:pgSz w:w="11906" w:h="16838"/>
          <w:pgMar w:top="2098" w:right="1531" w:bottom="1985" w:left="1531" w:header="851" w:footer="992" w:gutter="0"/>
          <w:pgNumType w:fmt="numberInDash"/>
          <w:cols w:space="425" w:num="1"/>
          <w:docGrid w:linePitch="312" w:charSpace="0"/>
        </w:sectPr>
      </w:pPr>
    </w:p>
    <w:p>
      <w:pPr>
        <w:pStyle w:val="6"/>
        <w:ind w:left="0" w:leftChars="0" w:firstLine="0" w:firstLineChars="0"/>
        <w:rPr>
          <w:rFonts w:ascii="Times New Roman" w:hAnsi="Times New Roman" w:eastAsia="宋体" w:cs="Times New Roman"/>
        </w:rPr>
      </w:pPr>
    </w:p>
    <w:sectPr>
      <w:footerReference r:id="rId4" w:type="default"/>
      <w:pgSz w:w="11906" w:h="16838"/>
      <w:pgMar w:top="2098" w:right="1531" w:bottom="1985" w:left="1531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9"/>
    <w:rsid w:val="00051C59"/>
    <w:rsid w:val="001811F0"/>
    <w:rsid w:val="002610B7"/>
    <w:rsid w:val="003B59A9"/>
    <w:rsid w:val="006A19FC"/>
    <w:rsid w:val="071C69EF"/>
    <w:rsid w:val="2E352A29"/>
    <w:rsid w:val="2F3116AC"/>
    <w:rsid w:val="402733F4"/>
    <w:rsid w:val="48170F58"/>
    <w:rsid w:val="4C4465B4"/>
    <w:rsid w:val="5780530D"/>
    <w:rsid w:val="6540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semiHidden/>
    <w:unhideWhenUsed/>
    <w:qFormat/>
    <w:uiPriority w:val="99"/>
    <w:pPr>
      <w:spacing w:after="120"/>
    </w:pPr>
  </w:style>
  <w:style w:type="paragraph" w:styleId="3">
    <w:name w:val="Body Text Indent"/>
    <w:basedOn w:val="1"/>
    <w:link w:val="12"/>
    <w:semiHidden/>
    <w:unhideWhenUsed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First Indent 2"/>
    <w:basedOn w:val="3"/>
    <w:link w:val="13"/>
    <w:qFormat/>
    <w:uiPriority w:val="0"/>
    <w:pPr>
      <w:ind w:left="0" w:leftChars="0" w:firstLine="420"/>
    </w:pPr>
    <w:rPr>
      <w:rFonts w:ascii="仿宋_GB2312" w:eastAsia="仿宋_GB2312" w:cs="仿宋_GB2312"/>
      <w:sz w:val="32"/>
      <w:szCs w:val="32"/>
    </w:r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Body Text First Indent1"/>
    <w:basedOn w:val="2"/>
    <w:qFormat/>
    <w:uiPriority w:val="0"/>
    <w:pPr>
      <w:autoSpaceDE w:val="0"/>
      <w:autoSpaceDN w:val="0"/>
      <w:adjustRightInd w:val="0"/>
      <w:spacing w:after="0" w:line="275" w:lineRule="atLeast"/>
      <w:ind w:left="111" w:firstLine="420"/>
      <w:jc w:val="left"/>
      <w:textAlignment w:val="baseline"/>
    </w:pPr>
    <w:rPr>
      <w:sz w:val="24"/>
    </w:rPr>
  </w:style>
  <w:style w:type="character" w:customStyle="1" w:styleId="12">
    <w:name w:val="正文文本缩进 Char"/>
    <w:basedOn w:val="8"/>
    <w:link w:val="3"/>
    <w:semiHidden/>
    <w:uiPriority w:val="99"/>
    <w:rPr>
      <w:rFonts w:ascii="Calibri" w:hAnsi="Calibri" w:eastAsia="宋体" w:cs="Times New Roman"/>
    </w:rPr>
  </w:style>
  <w:style w:type="character" w:customStyle="1" w:styleId="13">
    <w:name w:val="正文首行缩进 2 Char"/>
    <w:basedOn w:val="12"/>
    <w:link w:val="6"/>
    <w:qFormat/>
    <w:uiPriority w:val="0"/>
    <w:rPr>
      <w:rFonts w:ascii="仿宋_GB2312" w:hAnsi="Calibri" w:eastAsia="仿宋_GB2312" w:cs="仿宋_GB2312"/>
      <w:sz w:val="32"/>
      <w:szCs w:val="32"/>
    </w:rPr>
  </w:style>
  <w:style w:type="character" w:customStyle="1" w:styleId="14">
    <w:name w:val="正文文本 Char"/>
    <w:basedOn w:val="8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829</Words>
  <Characters>4728</Characters>
  <Lines>39</Lines>
  <Paragraphs>11</Paragraphs>
  <TotalTime>8</TotalTime>
  <ScaleCrop>false</ScaleCrop>
  <LinksUpToDate>false</LinksUpToDate>
  <CharactersWithSpaces>5546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2021-08-20T00:50:00Z</dcterms:created>
  <dc:creator>ASUS720</dc:creator>
  <cp:lastModifiedBy>ASUS</cp:lastModifiedBy>
  <dcterms:modified xsi:type="dcterms:W3CDTF">2022-07-11T01:16:11Z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AD51F104E79E4BB1980D565D55484FC0</vt:lpwstr>
  </property>
</Properties>
</file>