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黑体_GBK" w:hAnsi="方正黑体_GBK" w:eastAsia="方正黑体_GBK" w:cs="方正黑体_GBK"/>
          <w:kern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kern w:val="0"/>
          <w:sz w:val="32"/>
          <w:szCs w:val="32"/>
        </w:rPr>
        <w:t>附件</w:t>
      </w:r>
    </w:p>
    <w:p>
      <w:pPr>
        <w:jc w:val="center"/>
        <w:rPr>
          <w:rFonts w:hint="eastAsia" w:ascii="方正小标宋_GBK" w:hAnsi="方正仿宋_GBK" w:eastAsia="方正小标宋_GBK" w:cs="方正仿宋_GBK"/>
          <w:kern w:val="0"/>
          <w:sz w:val="44"/>
          <w:szCs w:val="44"/>
        </w:rPr>
      </w:pPr>
    </w:p>
    <w:p>
      <w:pPr>
        <w:jc w:val="center"/>
        <w:rPr>
          <w:rFonts w:ascii="方正小标宋_GBK" w:hAnsi="方正仿宋_GBK" w:eastAsia="方正小标宋_GBK" w:cs="方正仿宋_GBK"/>
          <w:kern w:val="0"/>
          <w:sz w:val="44"/>
          <w:szCs w:val="44"/>
        </w:rPr>
      </w:pPr>
      <w:bookmarkStart w:id="0" w:name="_GoBack"/>
      <w:r>
        <w:rPr>
          <w:rFonts w:hint="eastAsia" w:ascii="方正小标宋_GBK" w:hAnsi="方正仿宋_GBK" w:eastAsia="方正小标宋_GBK" w:cs="方正仿宋_GBK"/>
          <w:kern w:val="0"/>
          <w:sz w:val="44"/>
          <w:szCs w:val="44"/>
        </w:rPr>
        <w:t>电子证照查验指引手册</w:t>
      </w:r>
      <w:bookmarkEnd w:id="0"/>
    </w:p>
    <w:p>
      <w:pPr>
        <w:pStyle w:val="11"/>
        <w:numPr>
          <w:ilvl w:val="0"/>
          <w:numId w:val="1"/>
        </w:numPr>
        <w:spacing w:line="560" w:lineRule="exact"/>
        <w:ind w:firstLineChars="0"/>
        <w:jc w:val="left"/>
        <w:rPr>
          <w:rFonts w:ascii="黑体" w:hAnsi="黑体" w:eastAsia="黑体" w:cs="方正仿宋_GBK"/>
          <w:kern w:val="0"/>
          <w:sz w:val="32"/>
          <w:szCs w:val="32"/>
        </w:rPr>
      </w:pPr>
      <w:r>
        <w:rPr>
          <w:rFonts w:ascii="黑体" w:hAnsi="黑体" w:eastAsia="黑体" w:cs="方正仿宋_GBK"/>
          <w:kern w:val="0"/>
          <w:sz w:val="32"/>
          <w:szCs w:val="32"/>
        </w:rPr>
        <w:t>住房和城乡建设部查验平台</w:t>
      </w:r>
    </w:p>
    <w:p>
      <w:pPr>
        <w:spacing w:line="560" w:lineRule="exact"/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（一）用户</w:t>
      </w:r>
      <w:r>
        <w:rPr>
          <w:rFonts w:ascii="方正仿宋_GBK" w:hAnsi="方正仿宋_GBK" w:eastAsia="方正仿宋_GBK" w:cs="方正仿宋_GBK"/>
          <w:kern w:val="0"/>
          <w:sz w:val="32"/>
          <w:szCs w:val="32"/>
        </w:rPr>
        <w:t>使用谷歌、火狐、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E</w:t>
      </w:r>
      <w:r>
        <w:rPr>
          <w:rFonts w:ascii="方正仿宋_GBK" w:hAnsi="方正仿宋_GBK" w:eastAsia="方正仿宋_GBK" w:cs="方正仿宋_GBK"/>
          <w:kern w:val="0"/>
          <w:sz w:val="32"/>
          <w:szCs w:val="32"/>
        </w:rPr>
        <w:t>dged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等</w:t>
      </w:r>
      <w:r>
        <w:rPr>
          <w:rFonts w:ascii="方正仿宋_GBK" w:hAnsi="方正仿宋_GBK" w:eastAsia="方正仿宋_GBK" w:cs="方正仿宋_GBK"/>
          <w:kern w:val="0"/>
          <w:sz w:val="32"/>
          <w:szCs w:val="32"/>
        </w:rPr>
        <w:t>浏览器访问全国工程质量安全监管信息平台公共服务门户。</w:t>
      </w:r>
    </w:p>
    <w:p>
      <w:pPr>
        <w:spacing w:line="560" w:lineRule="exact"/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ascii="方正仿宋_GBK" w:hAnsi="方正仿宋_GBK" w:eastAsia="方正仿宋_GBK" w:cs="方正仿宋_GBK"/>
          <w:kern w:val="0"/>
          <w:sz w:val="32"/>
          <w:szCs w:val="32"/>
        </w:rPr>
        <w:t>网址</w:t>
      </w:r>
      <w:r>
        <w:rPr>
          <w:rFonts w:ascii="方正仿宋_GBK" w:hAnsi="方正仿宋_GBK" w:eastAsia="方正仿宋_GBK" w:cs="方正仿宋_GBK"/>
          <w:color w:val="auto"/>
          <w:kern w:val="0"/>
          <w:sz w:val="32"/>
          <w:szCs w:val="32"/>
          <w:u w:val="none"/>
        </w:rPr>
        <w:t>https://zlaq.mohurd.gov.cn</w:t>
      </w:r>
    </w:p>
    <w:p>
      <w:pPr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drawing>
          <wp:inline distT="0" distB="0" distL="0" distR="0">
            <wp:extent cx="5518150" cy="3058160"/>
            <wp:effectExtent l="0" t="0" r="635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（二）点击</w:t>
      </w:r>
      <w:r>
        <w:rPr>
          <w:rFonts w:ascii="方正仿宋_GBK" w:hAnsi="方正仿宋_GBK" w:eastAsia="方正仿宋_GBK" w:cs="方正仿宋_GBK"/>
          <w:kern w:val="0"/>
          <w:sz w:val="32"/>
          <w:szCs w:val="32"/>
        </w:rPr>
        <w:t>企业安全生产许可证信息，输入完整的企业名称、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统一社会</w:t>
      </w:r>
      <w:r>
        <w:rPr>
          <w:rFonts w:ascii="方正仿宋_GBK" w:hAnsi="方正仿宋_GBK" w:eastAsia="方正仿宋_GBK" w:cs="方正仿宋_GBK"/>
          <w:kern w:val="0"/>
          <w:sz w:val="32"/>
          <w:szCs w:val="32"/>
        </w:rPr>
        <w:t>信用代码、安全生产许可证书编号（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三项</w:t>
      </w:r>
      <w:r>
        <w:rPr>
          <w:rFonts w:ascii="方正仿宋_GBK" w:hAnsi="方正仿宋_GBK" w:eastAsia="方正仿宋_GBK" w:cs="方正仿宋_GBK"/>
          <w:kern w:val="0"/>
          <w:sz w:val="32"/>
          <w:szCs w:val="32"/>
        </w:rPr>
        <w:t>信息可任选其一输入查询）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。</w:t>
      </w:r>
    </w:p>
    <w:p>
      <w:pPr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drawing>
          <wp:inline distT="0" distB="0" distL="0" distR="0">
            <wp:extent cx="5518150" cy="343281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（三）查询</w:t>
      </w:r>
      <w:r>
        <w:rPr>
          <w:rFonts w:ascii="方正仿宋_GBK" w:hAnsi="方正仿宋_GBK" w:eastAsia="方正仿宋_GBK" w:cs="方正仿宋_GBK"/>
          <w:kern w:val="0"/>
          <w:sz w:val="32"/>
          <w:szCs w:val="32"/>
        </w:rPr>
        <w:t>结果展示界面如下</w:t>
      </w:r>
    </w:p>
    <w:p>
      <w:pPr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drawing>
          <wp:inline distT="0" distB="0" distL="0" distR="0">
            <wp:extent cx="5518150" cy="2964180"/>
            <wp:effectExtent l="0" t="0" r="635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"/>
        </w:numPr>
        <w:spacing w:line="560" w:lineRule="exact"/>
        <w:ind w:firstLineChars="0"/>
        <w:jc w:val="left"/>
        <w:rPr>
          <w:rFonts w:ascii="黑体" w:hAnsi="黑体" w:eastAsia="黑体" w:cs="方正仿宋_GBK"/>
          <w:kern w:val="0"/>
          <w:sz w:val="32"/>
          <w:szCs w:val="32"/>
        </w:rPr>
      </w:pPr>
      <w:r>
        <w:rPr>
          <w:rFonts w:hint="eastAsia" w:ascii="黑体" w:hAnsi="黑体" w:eastAsia="黑体" w:cs="方正仿宋_GBK"/>
          <w:kern w:val="0"/>
          <w:sz w:val="32"/>
          <w:szCs w:val="32"/>
        </w:rPr>
        <w:t>全国</w:t>
      </w:r>
      <w:r>
        <w:rPr>
          <w:rFonts w:ascii="黑体" w:hAnsi="黑体" w:eastAsia="黑体" w:cs="方正仿宋_GBK"/>
          <w:kern w:val="0"/>
          <w:sz w:val="32"/>
          <w:szCs w:val="32"/>
        </w:rPr>
        <w:t>工程质量安全监管信息平台微信小程序</w:t>
      </w:r>
    </w:p>
    <w:p>
      <w:pPr>
        <w:spacing w:line="560" w:lineRule="exact"/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（一）打开</w:t>
      </w:r>
      <w:r>
        <w:rPr>
          <w:rFonts w:ascii="方正仿宋_GBK" w:hAnsi="方正仿宋_GBK" w:eastAsia="方正仿宋_GBK" w:cs="方正仿宋_GBK"/>
          <w:kern w:val="0"/>
          <w:sz w:val="32"/>
          <w:szCs w:val="32"/>
        </w:rPr>
        <w:t>手机微信点击屏幕右上角放大镜，在搜索栏输入“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全国</w:t>
      </w:r>
      <w:r>
        <w:rPr>
          <w:rFonts w:ascii="方正仿宋_GBK" w:hAnsi="方正仿宋_GBK" w:eastAsia="方正仿宋_GBK" w:cs="方正仿宋_GBK"/>
          <w:kern w:val="0"/>
          <w:sz w:val="32"/>
          <w:szCs w:val="32"/>
        </w:rPr>
        <w:t>工程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质量</w:t>
      </w:r>
      <w:r>
        <w:rPr>
          <w:rFonts w:ascii="方正仿宋_GBK" w:hAnsi="方正仿宋_GBK" w:eastAsia="方正仿宋_GBK" w:cs="方正仿宋_GBK"/>
          <w:kern w:val="0"/>
          <w:sz w:val="32"/>
          <w:szCs w:val="32"/>
        </w:rPr>
        <w:t>安全监管信息平台”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。</w:t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drawing>
          <wp:inline distT="0" distB="0" distL="0" distR="0">
            <wp:extent cx="5518150" cy="2817495"/>
            <wp:effectExtent l="0" t="0" r="635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（二）点击</w:t>
      </w:r>
      <w:r>
        <w:rPr>
          <w:rFonts w:ascii="方正仿宋_GBK" w:hAnsi="方正仿宋_GBK" w:eastAsia="方正仿宋_GBK" w:cs="方正仿宋_GBK"/>
          <w:kern w:val="0"/>
          <w:sz w:val="32"/>
          <w:szCs w:val="32"/>
        </w:rPr>
        <w:t>扫码按钮即可扫描电子证照上二维码查验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电子证照</w:t>
      </w:r>
      <w:r>
        <w:rPr>
          <w:rFonts w:ascii="方正仿宋_GBK" w:hAnsi="方正仿宋_GBK" w:eastAsia="方正仿宋_GBK" w:cs="方正仿宋_GBK"/>
          <w:kern w:val="0"/>
          <w:sz w:val="32"/>
          <w:szCs w:val="32"/>
        </w:rPr>
        <w:t>信息，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或者</w:t>
      </w:r>
      <w:r>
        <w:rPr>
          <w:rFonts w:ascii="方正仿宋_GBK" w:hAnsi="方正仿宋_GBK" w:eastAsia="方正仿宋_GBK" w:cs="方正仿宋_GBK"/>
          <w:kern w:val="0"/>
          <w:sz w:val="32"/>
          <w:szCs w:val="32"/>
        </w:rPr>
        <w:t>点击“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企业</w:t>
      </w:r>
      <w:r>
        <w:rPr>
          <w:rFonts w:ascii="方正仿宋_GBK" w:hAnsi="方正仿宋_GBK" w:eastAsia="方正仿宋_GBK" w:cs="方正仿宋_GBK"/>
          <w:kern w:val="0"/>
          <w:sz w:val="32"/>
          <w:szCs w:val="32"/>
        </w:rPr>
        <w:t>安全生产许可证信息”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直接</w:t>
      </w:r>
      <w:r>
        <w:rPr>
          <w:rFonts w:ascii="方正仿宋_GBK" w:hAnsi="方正仿宋_GBK" w:eastAsia="方正仿宋_GBK" w:cs="方正仿宋_GBK"/>
          <w:kern w:val="0"/>
          <w:sz w:val="32"/>
          <w:szCs w:val="32"/>
        </w:rPr>
        <w:t>输入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需要查询</w:t>
      </w:r>
      <w:r>
        <w:rPr>
          <w:rFonts w:ascii="方正仿宋_GBK" w:hAnsi="方正仿宋_GBK" w:eastAsia="方正仿宋_GBK" w:cs="方正仿宋_GBK"/>
          <w:kern w:val="0"/>
          <w:sz w:val="32"/>
          <w:szCs w:val="32"/>
        </w:rPr>
        <w:t>的证书信息。</w:t>
      </w:r>
      <w:r>
        <w:drawing>
          <wp:inline distT="0" distB="0" distL="0" distR="0">
            <wp:extent cx="4533265" cy="328549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3333" cy="3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"/>
        </w:numPr>
        <w:spacing w:line="560" w:lineRule="exact"/>
        <w:ind w:firstLineChars="0"/>
        <w:jc w:val="left"/>
        <w:rPr>
          <w:rFonts w:ascii="黑体" w:hAnsi="黑体" w:eastAsia="黑体" w:cs="方正仿宋_GBK"/>
          <w:kern w:val="0"/>
          <w:sz w:val="32"/>
          <w:szCs w:val="32"/>
        </w:rPr>
      </w:pPr>
      <w:r>
        <w:rPr>
          <w:rFonts w:hint="eastAsia" w:ascii="黑体" w:hAnsi="黑体" w:eastAsia="黑体" w:cs="方正仿宋_GBK"/>
          <w:kern w:val="0"/>
          <w:sz w:val="32"/>
          <w:szCs w:val="32"/>
        </w:rPr>
        <w:t>市</w:t>
      </w:r>
      <w:r>
        <w:rPr>
          <w:rFonts w:ascii="黑体" w:hAnsi="黑体" w:eastAsia="黑体" w:cs="方正仿宋_GBK"/>
          <w:kern w:val="0"/>
          <w:sz w:val="32"/>
          <w:szCs w:val="32"/>
        </w:rPr>
        <w:t>住房城乡建委查验平台</w:t>
      </w:r>
    </w:p>
    <w:p>
      <w:pPr>
        <w:spacing w:line="560" w:lineRule="exact"/>
        <w:jc w:val="left"/>
        <w:rPr>
          <w:rFonts w:ascii="方正仿宋_GBK" w:hAnsi="方正仿宋_GBK" w:eastAsia="方正仿宋_GBK" w:cs="方正仿宋_GBK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用户</w:t>
      </w:r>
      <w:r>
        <w:rPr>
          <w:rFonts w:ascii="方正仿宋_GBK" w:hAnsi="方正仿宋_GBK" w:eastAsia="方正仿宋_GBK" w:cs="方正仿宋_GBK"/>
          <w:kern w:val="0"/>
          <w:sz w:val="32"/>
          <w:szCs w:val="32"/>
        </w:rPr>
        <w:t>使用谷歌、火狐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、E</w:t>
      </w:r>
      <w:r>
        <w:rPr>
          <w:rFonts w:ascii="方正仿宋_GBK" w:hAnsi="方正仿宋_GBK" w:eastAsia="方正仿宋_GBK" w:cs="方正仿宋_GBK"/>
          <w:kern w:val="0"/>
          <w:sz w:val="32"/>
          <w:szCs w:val="32"/>
        </w:rPr>
        <w:t>dge</w:t>
      </w:r>
      <w:r>
        <w:rPr>
          <w:rFonts w:hint="eastAsia" w:ascii="方正仿宋_GBK" w:hAnsi="方正仿宋_GBK" w:eastAsia="方正仿宋_GBK" w:cs="方正仿宋_GBK"/>
          <w:kern w:val="0"/>
          <w:sz w:val="32"/>
          <w:szCs w:val="32"/>
        </w:rPr>
        <w:t>等</w:t>
      </w:r>
      <w:r>
        <w:rPr>
          <w:rFonts w:ascii="方正仿宋_GBK" w:hAnsi="方正仿宋_GBK" w:eastAsia="方正仿宋_GBK" w:cs="方正仿宋_GBK"/>
          <w:kern w:val="0"/>
          <w:sz w:val="32"/>
          <w:szCs w:val="32"/>
        </w:rPr>
        <w:t>浏览器访问重庆市建设工程信息网。网址</w:t>
      </w:r>
      <w:r>
        <w:rPr>
          <w:rFonts w:ascii="方正仿宋_GBK" w:hAnsi="方正仿宋_GBK" w:eastAsia="方正仿宋_GBK" w:cs="方正仿宋_GBK"/>
          <w:color w:val="auto"/>
          <w:kern w:val="0"/>
          <w:sz w:val="32"/>
          <w:szCs w:val="32"/>
          <w:u w:val="none"/>
        </w:rPr>
        <w:t>http://jsgl.zfcxjw.cq.gov.cn/</w:t>
      </w:r>
    </w:p>
    <w:p>
      <w:pPr>
        <w:jc w:val="left"/>
      </w:pPr>
      <w:r>
        <w:drawing>
          <wp:inline distT="0" distB="0" distL="0" distR="0">
            <wp:extent cx="5724525" cy="3658235"/>
            <wp:effectExtent l="0" t="0" r="9525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sectPr>
      <w:footerReference r:id="rId3" w:type="default"/>
      <w:footerReference r:id="rId4" w:type="even"/>
      <w:pgSz w:w="11906" w:h="16838"/>
      <w:pgMar w:top="2098" w:right="1531" w:bottom="1984" w:left="1531" w:header="851" w:footer="992" w:gutter="0"/>
      <w:pgNumType w:fmt="numberInDash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彩虹粗仿宋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简体">
    <w:altName w:val="宋体"/>
    <w:panose1 w:val="00000000000000000000"/>
    <w:charset w:val="86"/>
    <w:family w:val="auto"/>
    <w:pitch w:val="default"/>
    <w:sig w:usb0="00000000" w:usb1="00000000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FD019DC"/>
    <w:multiLevelType w:val="multilevel"/>
    <w:tmpl w:val="4FD019DC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evenAndOddHeaders w:val="1"/>
  <w:drawingGridHorizontalSpacing w:val="21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D77"/>
    <w:rsid w:val="000324C3"/>
    <w:rsid w:val="00057F70"/>
    <w:rsid w:val="000714A7"/>
    <w:rsid w:val="000E5409"/>
    <w:rsid w:val="000E60A8"/>
    <w:rsid w:val="000E7F6B"/>
    <w:rsid w:val="001A3377"/>
    <w:rsid w:val="001C2873"/>
    <w:rsid w:val="002B116B"/>
    <w:rsid w:val="0031751E"/>
    <w:rsid w:val="00320C19"/>
    <w:rsid w:val="003532D6"/>
    <w:rsid w:val="00354878"/>
    <w:rsid w:val="003B6127"/>
    <w:rsid w:val="003C2E04"/>
    <w:rsid w:val="003D0CC1"/>
    <w:rsid w:val="003F7D72"/>
    <w:rsid w:val="00404CD9"/>
    <w:rsid w:val="00457FB8"/>
    <w:rsid w:val="004A3265"/>
    <w:rsid w:val="00510E89"/>
    <w:rsid w:val="00521EF5"/>
    <w:rsid w:val="005278CD"/>
    <w:rsid w:val="0054373E"/>
    <w:rsid w:val="0056046A"/>
    <w:rsid w:val="005C3669"/>
    <w:rsid w:val="005D5FA6"/>
    <w:rsid w:val="005E6818"/>
    <w:rsid w:val="005F032D"/>
    <w:rsid w:val="00620A91"/>
    <w:rsid w:val="006263C8"/>
    <w:rsid w:val="00663A2F"/>
    <w:rsid w:val="006A6775"/>
    <w:rsid w:val="006B078D"/>
    <w:rsid w:val="006E79CB"/>
    <w:rsid w:val="007335B9"/>
    <w:rsid w:val="00741DFA"/>
    <w:rsid w:val="00761301"/>
    <w:rsid w:val="007A7A51"/>
    <w:rsid w:val="007B73EF"/>
    <w:rsid w:val="007E0C04"/>
    <w:rsid w:val="00852057"/>
    <w:rsid w:val="00875D2D"/>
    <w:rsid w:val="00884969"/>
    <w:rsid w:val="009452D9"/>
    <w:rsid w:val="00981060"/>
    <w:rsid w:val="00983B53"/>
    <w:rsid w:val="009E728E"/>
    <w:rsid w:val="009F7201"/>
    <w:rsid w:val="00A21D77"/>
    <w:rsid w:val="00A75BEE"/>
    <w:rsid w:val="00AB0DAF"/>
    <w:rsid w:val="00AF2D69"/>
    <w:rsid w:val="00AF780A"/>
    <w:rsid w:val="00B00E8E"/>
    <w:rsid w:val="00B206D5"/>
    <w:rsid w:val="00B274D9"/>
    <w:rsid w:val="00B74923"/>
    <w:rsid w:val="00BB2D13"/>
    <w:rsid w:val="00BD15EF"/>
    <w:rsid w:val="00C93DDA"/>
    <w:rsid w:val="00CB668A"/>
    <w:rsid w:val="00CF789D"/>
    <w:rsid w:val="00D16AAA"/>
    <w:rsid w:val="00D21362"/>
    <w:rsid w:val="00D622EA"/>
    <w:rsid w:val="00D75A20"/>
    <w:rsid w:val="00D7731B"/>
    <w:rsid w:val="00D9727E"/>
    <w:rsid w:val="00DA2156"/>
    <w:rsid w:val="00DB4CB4"/>
    <w:rsid w:val="00DD6D3A"/>
    <w:rsid w:val="00E4546A"/>
    <w:rsid w:val="00E55616"/>
    <w:rsid w:val="00E56AAA"/>
    <w:rsid w:val="00EB498E"/>
    <w:rsid w:val="00ED1EBD"/>
    <w:rsid w:val="00F060B1"/>
    <w:rsid w:val="00F30781"/>
    <w:rsid w:val="00F34AEC"/>
    <w:rsid w:val="00F36346"/>
    <w:rsid w:val="00F77FB3"/>
    <w:rsid w:val="00F92B90"/>
    <w:rsid w:val="00FA0853"/>
    <w:rsid w:val="00FF0855"/>
    <w:rsid w:val="0EA3103C"/>
    <w:rsid w:val="57002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Date"/>
    <w:basedOn w:val="1"/>
    <w:next w:val="1"/>
    <w:link w:val="14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iPriority w:val="0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  <w:style w:type="character" w:styleId="10">
    <w:name w:val="Hyperlink"/>
    <w:basedOn w:val="9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5"/>
    <w:uiPriority w:val="99"/>
    <w:rPr>
      <w:sz w:val="18"/>
      <w:szCs w:val="18"/>
    </w:rPr>
  </w:style>
  <w:style w:type="character" w:customStyle="1" w:styleId="14">
    <w:name w:val="日期 Char"/>
    <w:basedOn w:val="9"/>
    <w:link w:val="3"/>
    <w:semiHidden/>
    <w:uiPriority w:val="99"/>
  </w:style>
  <w:style w:type="character" w:customStyle="1" w:styleId="15">
    <w:name w:val="批注框文本 Char"/>
    <w:basedOn w:val="9"/>
    <w:link w:val="4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241</Words>
  <Characters>1376</Characters>
  <Lines>11</Lines>
  <Paragraphs>3</Paragraphs>
  <TotalTime>2</TotalTime>
  <ScaleCrop>false</ScaleCrop>
  <LinksUpToDate>false</LinksUpToDate>
  <CharactersWithSpaces>1614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2022-09-27T02:23:00Z</dcterms:created>
  <dc:creator>袁晓峰</dc:creator>
  <cp:lastModifiedBy>ASUS</cp:lastModifiedBy>
  <cp:lastPrinted>2022-09-22T01:08:00Z</cp:lastPrinted>
  <dcterms:modified xsi:type="dcterms:W3CDTF">2022-09-27T03:56:17Z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9EBB80412AB14808B29220AC85D11AA3</vt:lpwstr>
  </property>
</Properties>
</file>