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59FA" w14:textId="77777777" w:rsidR="00897588" w:rsidRPr="009C36F4" w:rsidRDefault="00897588" w:rsidP="00897588">
      <w:pPr>
        <w:spacing w:line="560" w:lineRule="exact"/>
        <w:rPr>
          <w:rFonts w:ascii="方正仿宋_GBK" w:eastAsia="方正仿宋_GBK" w:hAnsi="方正黑体_GBK" w:cs="方正黑体_GBK"/>
          <w:sz w:val="28"/>
          <w:szCs w:val="32"/>
        </w:rPr>
      </w:pPr>
      <w:r w:rsidRPr="009C36F4">
        <w:rPr>
          <w:rFonts w:ascii="方正仿宋_GBK" w:eastAsia="方正仿宋_GBK" w:hAnsi="方正黑体_GBK" w:cs="方正黑体_GBK" w:hint="eastAsia"/>
          <w:sz w:val="28"/>
          <w:szCs w:val="32"/>
        </w:rPr>
        <w:t>附件</w:t>
      </w:r>
      <w:r w:rsidRPr="009C36F4">
        <w:rPr>
          <w:rFonts w:ascii="Times New Roman" w:eastAsia="方正仿宋_GBK" w:hAnsi="Times New Roman" w:cs="Times New Roman"/>
          <w:sz w:val="28"/>
          <w:szCs w:val="32"/>
        </w:rPr>
        <w:t>1</w:t>
      </w:r>
    </w:p>
    <w:p w14:paraId="1E7DB65F" w14:textId="77777777"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FD3A2A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E8787D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851"/>
        <w:gridCol w:w="4321"/>
        <w:gridCol w:w="1491"/>
        <w:gridCol w:w="5528"/>
        <w:gridCol w:w="1701"/>
      </w:tblGrid>
      <w:tr w:rsidR="00F9067D" w:rsidRPr="00091C90" w14:paraId="7767B117" w14:textId="77777777" w:rsidTr="00F9067D">
        <w:trPr>
          <w:trHeight w:val="68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24B1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6D67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663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6FB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7984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审查意见</w:t>
            </w:r>
          </w:p>
        </w:tc>
      </w:tr>
      <w:tr w:rsidR="00F9067D" w:rsidRPr="00091C90" w14:paraId="6303DF86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E06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0F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重庆浩山建设工程有限公司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C9B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CBD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F60" w14:textId="77777777" w:rsidR="00091C90" w:rsidRPr="00091C90" w:rsidRDefault="00D75C26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不</w:t>
            </w:r>
            <w:r w:rsidR="00091C90"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202461C9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5DE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057D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重庆新生代建设有限公司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5CF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6F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AA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6F9DF720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1710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9FB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重庆三银装饰工程有限公司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18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6590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06A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2B8D917D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8B40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D36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重庆启勋建筑安装工程有限公司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149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CD7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F0F3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5D56DF08" w14:textId="77777777" w:rsidTr="00F9067D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41F2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E371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重庆川海制冷设备安装工程有限公司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29B6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05C8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9B40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75CB7A48" w14:textId="77777777" w:rsidTr="00F9067D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72E9D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42EC6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7CB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5D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9EA9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4F240D0A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189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B578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重庆辰中盈建筑工程有限公司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820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EAB3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BE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4CA12212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8D7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D2A4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重庆道欣建设集团有限公司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B9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133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94D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4E7129CE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F330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72C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重庆和博建筑工程有限公司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756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162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46FD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2F78337F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B221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843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重庆昊廷众诚实业有限公司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EDB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F56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4FB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477D48E4" w14:textId="77777777" w:rsidTr="00F9067D">
        <w:trPr>
          <w:trHeight w:val="62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5233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37C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重庆创鸿建筑工程有限公司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C68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5AD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8A0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09C85D1D" w14:textId="77777777" w:rsidTr="00F9067D">
        <w:trPr>
          <w:trHeight w:val="6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39B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C974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71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638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582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37548214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FB0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8EF1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光控特斯联（重庆）建设有限公司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A4FD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7E6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6FC3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699956AA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0505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5CC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重庆庞源机械科技有限公司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B8A2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CD01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9B5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4208CFA2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98B7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7FF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重庆海涵机械设备租赁有限公司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1E9D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5ED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起重设备安装工程专业承包二级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A7BE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47C54387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8C0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D1DB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重庆乐立森建筑工程有限公司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8BC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87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554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6369BF04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6DFA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B2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中澳建工集团有限公司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068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C6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B252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F9067D" w:rsidRPr="00091C90" w14:paraId="3EAFEF12" w14:textId="77777777" w:rsidTr="00F9067D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E460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349C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中铁十八局集团隧道工程有限公司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F05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A8ED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隧道工程专业承包一级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6C3A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2218FB1A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512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415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重庆珠峰业建设工程有限公司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7CE1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FA6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F7B7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F9067D" w:rsidRPr="00091C90" w14:paraId="71367C6E" w14:textId="77777777" w:rsidTr="00F9067D">
        <w:trPr>
          <w:trHeight w:val="6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E332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B54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重庆隆宾网络工程有限公司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515F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D04" w14:textId="6B8EA4EF" w:rsidR="00091C90" w:rsidRPr="00091C90" w:rsidRDefault="009A019C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通信工程施工总承包二级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4B0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</w:tbl>
    <w:p w14:paraId="52508684" w14:textId="77777777" w:rsidR="00897588" w:rsidRPr="00FF76D5" w:rsidRDefault="00F9067D">
      <w:pPr>
        <w:widowControl/>
        <w:jc w:val="left"/>
        <w:rPr>
          <w:rFonts w:ascii="Times New Roman" w:eastAsia="方正仿宋_GBK" w:hAnsi="Times New Roman" w:cs="Times New Roman"/>
          <w:sz w:val="28"/>
          <w:szCs w:val="21"/>
        </w:rPr>
      </w:pPr>
      <w:r>
        <w:rPr>
          <w:rFonts w:ascii="Times New Roman" w:eastAsia="方正仿宋_GBK" w:hAnsi="Times New Roman" w:cs="Times New Roman"/>
          <w:sz w:val="28"/>
          <w:szCs w:val="21"/>
        </w:rPr>
        <w:br w:type="page"/>
      </w:r>
      <w:r w:rsidR="00897588" w:rsidRPr="00FF76D5">
        <w:rPr>
          <w:rFonts w:ascii="Times New Roman" w:eastAsia="方正仿宋_GBK" w:hAnsi="Times New Roman" w:cs="Times New Roman"/>
          <w:sz w:val="28"/>
          <w:szCs w:val="21"/>
        </w:rPr>
        <w:lastRenderedPageBreak/>
        <w:t>附件</w:t>
      </w:r>
      <w:r w:rsidR="00897588" w:rsidRPr="00FF76D5">
        <w:rPr>
          <w:rFonts w:ascii="Times New Roman" w:eastAsia="方正仿宋_GBK" w:hAnsi="Times New Roman" w:cs="Times New Roman"/>
          <w:sz w:val="28"/>
          <w:szCs w:val="21"/>
        </w:rPr>
        <w:t>2</w:t>
      </w:r>
    </w:p>
    <w:p w14:paraId="764547D9" w14:textId="77777777"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</w:t>
      </w:r>
      <w:r w:rsidR="004516D8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091C90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693"/>
        <w:gridCol w:w="992"/>
        <w:gridCol w:w="1276"/>
        <w:gridCol w:w="3685"/>
        <w:gridCol w:w="1276"/>
      </w:tblGrid>
      <w:tr w:rsidR="00091C90" w:rsidRPr="00091C90" w14:paraId="354D2868" w14:textId="77777777" w:rsidTr="00F9067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E20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9DA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资质新企业名称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D13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企业</w:t>
            </w: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br/>
              <w:t>注册地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F351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资质原企业名称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33DC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企业</w:t>
            </w: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br/>
              <w:t>注册地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2B2" w14:textId="77777777" w:rsidR="00091C90" w:rsidRPr="00091C90" w:rsidRDefault="00091C90" w:rsidP="00091C90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业务类型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C436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申请事项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1487" w14:textId="77777777" w:rsidR="00091C90" w:rsidRPr="00091C90" w:rsidRDefault="00091C90" w:rsidP="00091C90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黑体_GBK" w:eastAsia="方正黑体_GBK" w:hAnsi="宋体" w:cs="宋体" w:hint="eastAsia"/>
                <w:kern w:val="0"/>
                <w:sz w:val="24"/>
                <w:szCs w:val="28"/>
              </w:rPr>
              <w:t>审查意见</w:t>
            </w:r>
          </w:p>
        </w:tc>
      </w:tr>
      <w:tr w:rsidR="00091C90" w:rsidRPr="00091C90" w14:paraId="4489839E" w14:textId="77777777" w:rsidTr="00F906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B72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910F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重庆贵能建筑工程有限公司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4F9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垫江县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3D35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重庆诚隆建设有限公司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18C" w14:textId="77777777" w:rsidR="00091C90" w:rsidRPr="00091C90" w:rsidRDefault="00091C90" w:rsidP="00091C90">
            <w:pPr>
              <w:widowControl/>
              <w:spacing w:line="360" w:lineRule="exac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云阳县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52C9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重组分立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B70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建筑工程施工总承包二级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193F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091C90" w:rsidRPr="00091C90" w14:paraId="1D5CA105" w14:textId="77777777" w:rsidTr="00F906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1671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947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重庆望初建筑工程有限公司（系子公司）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F24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万州区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E5C8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河南雪芸建筑工程有限公司（系母公司）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EAFF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B19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重组分立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CC57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建筑装修装饰工程专业承包一级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29C7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091C90" w:rsidRPr="00091C90" w14:paraId="353BDFD8" w14:textId="77777777" w:rsidTr="00F906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FBAF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2B42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重庆能妙建筑工程有限公司（系子公司）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7625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九龙坡区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23F6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河南染萱建筑工程有限公司（系母公司）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8E3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A21B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重组分立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73F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电子与智能化工程专业承包一级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8C3E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091C90" w:rsidRPr="00091C90" w14:paraId="00C013C3" w14:textId="77777777" w:rsidTr="00F906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3995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A59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重庆佩金建筑工程有限公司（系子公司）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D6A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九龙坡区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E77A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河南亘业建设工程有限公司（系母公司）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9B5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E4B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重组分立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BF69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消防设施工程专业承包一级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E2A8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091C90" w:rsidRPr="00091C90" w14:paraId="637399BD" w14:textId="77777777" w:rsidTr="00F906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D350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9C19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重庆万尼建筑工程有限公司（系子公司）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4FF0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九龙坡区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7064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河南澳潘建设工程有限公司（系母公司）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B41A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0203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重组分立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329E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建筑装修装饰工程专业承包一级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7EE4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  <w:tr w:rsidR="00091C90" w:rsidRPr="00091C90" w14:paraId="44B3CE39" w14:textId="77777777" w:rsidTr="00F9067D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D3BE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</w:pPr>
            <w:r w:rsidRPr="00091C90">
              <w:rPr>
                <w:rFonts w:ascii="Times New Roman" w:eastAsia="方正仿宋_GBK" w:hAnsi="Times New Roman" w:cs="Times New Roman"/>
                <w:kern w:val="0"/>
                <w:sz w:val="24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DB8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重庆众旺实业有限公司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2B1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江北区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816C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河南熙澈建筑工程有限公司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CAA7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河南省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3EE8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重组分立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4D1A" w14:textId="77777777" w:rsidR="00091C90" w:rsidRPr="00091C90" w:rsidRDefault="00091C90" w:rsidP="00091C90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电子与智能化工程专业承包一级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457" w14:textId="77777777" w:rsidR="00091C90" w:rsidRPr="00091C90" w:rsidRDefault="00091C90" w:rsidP="00091C90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8"/>
              </w:rPr>
            </w:pPr>
            <w:r w:rsidRPr="00091C90">
              <w:rPr>
                <w:rFonts w:ascii="方正仿宋_GBK" w:eastAsia="方正仿宋_GBK" w:hAnsi="宋体" w:cs="宋体" w:hint="eastAsia"/>
                <w:kern w:val="0"/>
                <w:sz w:val="24"/>
                <w:szCs w:val="28"/>
              </w:rPr>
              <w:t>不同意。</w:t>
            </w:r>
          </w:p>
        </w:tc>
      </w:tr>
    </w:tbl>
    <w:p w14:paraId="40FB3AD9" w14:textId="77777777" w:rsidR="00091C90" w:rsidRDefault="00091C90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14:paraId="010D5E05" w14:textId="77777777" w:rsidR="00091C90" w:rsidRDefault="00091C90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sectPr w:rsidR="00091C90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C3B84" w14:textId="77777777" w:rsidR="001D0D85" w:rsidRDefault="001D0D85" w:rsidP="006E2097">
      <w:r>
        <w:separator/>
      </w:r>
    </w:p>
  </w:endnote>
  <w:endnote w:type="continuationSeparator" w:id="0">
    <w:p w14:paraId="66D2DB96" w14:textId="77777777" w:rsidR="001D0D85" w:rsidRDefault="001D0D85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57BA" w14:textId="77777777" w:rsidR="001D0D85" w:rsidRDefault="001D0D85" w:rsidP="006E2097">
      <w:r>
        <w:separator/>
      </w:r>
    </w:p>
  </w:footnote>
  <w:footnote w:type="continuationSeparator" w:id="0">
    <w:p w14:paraId="4E2B1C38" w14:textId="77777777" w:rsidR="001D0D85" w:rsidRDefault="001D0D85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21430299">
    <w:abstractNumId w:val="2"/>
  </w:num>
  <w:num w:numId="2" w16cid:durableId="216476207">
    <w:abstractNumId w:val="3"/>
  </w:num>
  <w:num w:numId="3" w16cid:durableId="654115744">
    <w:abstractNumId w:val="1"/>
  </w:num>
  <w:num w:numId="4" w16cid:durableId="1757942223">
    <w:abstractNumId w:val="5"/>
  </w:num>
  <w:num w:numId="5" w16cid:durableId="334496020">
    <w:abstractNumId w:val="0"/>
  </w:num>
  <w:num w:numId="6" w16cid:durableId="1511404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88"/>
    <w:rsid w:val="00043855"/>
    <w:rsid w:val="00072DA0"/>
    <w:rsid w:val="00091C90"/>
    <w:rsid w:val="000A4E8B"/>
    <w:rsid w:val="000B0CC4"/>
    <w:rsid w:val="00124A48"/>
    <w:rsid w:val="00166F41"/>
    <w:rsid w:val="00177A02"/>
    <w:rsid w:val="001A77ED"/>
    <w:rsid w:val="001D0D85"/>
    <w:rsid w:val="00203F06"/>
    <w:rsid w:val="00234DD1"/>
    <w:rsid w:val="002560DC"/>
    <w:rsid w:val="002A783B"/>
    <w:rsid w:val="002F507D"/>
    <w:rsid w:val="003009D7"/>
    <w:rsid w:val="00390509"/>
    <w:rsid w:val="00390E03"/>
    <w:rsid w:val="00395DCD"/>
    <w:rsid w:val="003A3745"/>
    <w:rsid w:val="00433836"/>
    <w:rsid w:val="004516D8"/>
    <w:rsid w:val="004C61C4"/>
    <w:rsid w:val="00521200"/>
    <w:rsid w:val="00525749"/>
    <w:rsid w:val="00586788"/>
    <w:rsid w:val="005B48FF"/>
    <w:rsid w:val="005C6453"/>
    <w:rsid w:val="005E258D"/>
    <w:rsid w:val="005F50FE"/>
    <w:rsid w:val="006047C4"/>
    <w:rsid w:val="00604F06"/>
    <w:rsid w:val="00612D2F"/>
    <w:rsid w:val="0062085D"/>
    <w:rsid w:val="00692012"/>
    <w:rsid w:val="0069422E"/>
    <w:rsid w:val="00694C80"/>
    <w:rsid w:val="006951D0"/>
    <w:rsid w:val="006E2097"/>
    <w:rsid w:val="006F7D66"/>
    <w:rsid w:val="00703A38"/>
    <w:rsid w:val="007D7130"/>
    <w:rsid w:val="007E5918"/>
    <w:rsid w:val="0084100E"/>
    <w:rsid w:val="0088315C"/>
    <w:rsid w:val="00897588"/>
    <w:rsid w:val="008C2E8D"/>
    <w:rsid w:val="008C52FA"/>
    <w:rsid w:val="008C71FF"/>
    <w:rsid w:val="00934A4A"/>
    <w:rsid w:val="00964EC0"/>
    <w:rsid w:val="00991B31"/>
    <w:rsid w:val="009A019C"/>
    <w:rsid w:val="009C36F4"/>
    <w:rsid w:val="009D6B2C"/>
    <w:rsid w:val="009F6CCE"/>
    <w:rsid w:val="00A05569"/>
    <w:rsid w:val="00A73F5A"/>
    <w:rsid w:val="00A93920"/>
    <w:rsid w:val="00AB7667"/>
    <w:rsid w:val="00AD5AA7"/>
    <w:rsid w:val="00AF1755"/>
    <w:rsid w:val="00B2742E"/>
    <w:rsid w:val="00BC7770"/>
    <w:rsid w:val="00BE7EFC"/>
    <w:rsid w:val="00C02450"/>
    <w:rsid w:val="00C101C0"/>
    <w:rsid w:val="00C31DAD"/>
    <w:rsid w:val="00C472E5"/>
    <w:rsid w:val="00C637DF"/>
    <w:rsid w:val="00C8223E"/>
    <w:rsid w:val="00CB2A56"/>
    <w:rsid w:val="00D145A8"/>
    <w:rsid w:val="00D1634F"/>
    <w:rsid w:val="00D3380F"/>
    <w:rsid w:val="00D34CAD"/>
    <w:rsid w:val="00D56E13"/>
    <w:rsid w:val="00D655A2"/>
    <w:rsid w:val="00D73F1F"/>
    <w:rsid w:val="00D75C26"/>
    <w:rsid w:val="00D97F7F"/>
    <w:rsid w:val="00DA438F"/>
    <w:rsid w:val="00DB7887"/>
    <w:rsid w:val="00DC230D"/>
    <w:rsid w:val="00DD54B0"/>
    <w:rsid w:val="00DF7933"/>
    <w:rsid w:val="00E07881"/>
    <w:rsid w:val="00E60441"/>
    <w:rsid w:val="00E8787D"/>
    <w:rsid w:val="00EC5F16"/>
    <w:rsid w:val="00EE64E0"/>
    <w:rsid w:val="00F03991"/>
    <w:rsid w:val="00F05464"/>
    <w:rsid w:val="00F4014A"/>
    <w:rsid w:val="00F47DD7"/>
    <w:rsid w:val="00F9067D"/>
    <w:rsid w:val="00FD3A2A"/>
    <w:rsid w:val="00FF4EDA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2B1E0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3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49</cp:revision>
  <dcterms:created xsi:type="dcterms:W3CDTF">2022-04-25T09:06:00Z</dcterms:created>
  <dcterms:modified xsi:type="dcterms:W3CDTF">2023-03-31T05:10:00Z</dcterms:modified>
</cp:coreProperties>
</file>