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7E48" w14:textId="77777777" w:rsidR="00AA344F" w:rsidRDefault="00AA344F" w:rsidP="00AA344F">
      <w:pPr>
        <w:spacing w:line="500" w:lineRule="exact"/>
        <w:rPr>
          <w:rFonts w:ascii="方正黑体_GBK" w:eastAsia="方正黑体_GBK" w:hAnsi="方正黑体_GBK" w:cs="方正黑体_GBK" w:hint="eastAsia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</w:p>
    <w:p w14:paraId="7F20608D" w14:textId="77777777" w:rsidR="00AA344F" w:rsidRDefault="00AA344F" w:rsidP="00AA344F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拟授予绿色生态住宅小区标识项目名单</w:t>
      </w:r>
    </w:p>
    <w:p w14:paraId="1824FD9B" w14:textId="77777777" w:rsidR="00AA344F" w:rsidRDefault="00AA344F" w:rsidP="00AA344F">
      <w:pPr>
        <w:spacing w:line="20" w:lineRule="exact"/>
        <w:jc w:val="left"/>
        <w:rPr>
          <w:rFonts w:eastAsia="方正仿宋_GBK"/>
          <w:sz w:val="32"/>
          <w:szCs w:val="32"/>
        </w:rPr>
      </w:pPr>
    </w:p>
    <w:tbl>
      <w:tblPr>
        <w:tblW w:w="14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5"/>
        <w:gridCol w:w="2305"/>
        <w:gridCol w:w="1409"/>
        <w:gridCol w:w="1186"/>
        <w:gridCol w:w="1082"/>
        <w:gridCol w:w="2410"/>
        <w:gridCol w:w="3118"/>
      </w:tblGrid>
      <w:tr w:rsidR="00AA344F" w14:paraId="32AE02A7" w14:textId="77777777" w:rsidTr="00D974B3">
        <w:trPr>
          <w:cantSplit/>
          <w:jc w:val="center"/>
        </w:trPr>
        <w:tc>
          <w:tcPr>
            <w:tcW w:w="709" w:type="dxa"/>
            <w:vAlign w:val="center"/>
          </w:tcPr>
          <w:p w14:paraId="5E21EADD" w14:textId="77777777" w:rsidR="00AA344F" w:rsidRDefault="00AA344F" w:rsidP="00D974B3"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序号</w:t>
            </w:r>
          </w:p>
        </w:tc>
        <w:tc>
          <w:tcPr>
            <w:tcW w:w="2055" w:type="dxa"/>
            <w:vAlign w:val="center"/>
          </w:tcPr>
          <w:p w14:paraId="563C0C08" w14:textId="77777777" w:rsidR="00AA344F" w:rsidRDefault="00AA344F" w:rsidP="00D974B3"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305" w:type="dxa"/>
            <w:vAlign w:val="center"/>
          </w:tcPr>
          <w:p w14:paraId="58A67063" w14:textId="77777777" w:rsidR="00AA344F" w:rsidRDefault="00AA344F" w:rsidP="00D974B3"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建设单位</w:t>
            </w:r>
          </w:p>
        </w:tc>
        <w:tc>
          <w:tcPr>
            <w:tcW w:w="1409" w:type="dxa"/>
            <w:vAlign w:val="center"/>
          </w:tcPr>
          <w:p w14:paraId="04326BDF" w14:textId="77777777" w:rsidR="00AA344F" w:rsidRDefault="00AA344F" w:rsidP="00D974B3"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建筑面积（</w:t>
            </w:r>
            <w:r>
              <w:rPr>
                <w:rFonts w:eastAsia="方正仿宋_GBK"/>
                <w:bCs/>
                <w:color w:val="000000"/>
                <w:szCs w:val="21"/>
              </w:rPr>
              <w:t>m</w:t>
            </w:r>
            <w:r>
              <w:rPr>
                <w:rFonts w:eastAsia="方正仿宋_GBK"/>
                <w:bCs/>
                <w:color w:val="000000"/>
                <w:szCs w:val="21"/>
                <w:vertAlign w:val="superscript"/>
              </w:rPr>
              <w:t>2</w:t>
            </w:r>
            <w:r>
              <w:rPr>
                <w:rFonts w:eastAsia="方正仿宋_GBK"/>
                <w:bCs/>
                <w:color w:val="000000"/>
                <w:szCs w:val="21"/>
              </w:rPr>
              <w:t>）</w:t>
            </w:r>
          </w:p>
        </w:tc>
        <w:tc>
          <w:tcPr>
            <w:tcW w:w="1186" w:type="dxa"/>
            <w:vAlign w:val="center"/>
          </w:tcPr>
          <w:p w14:paraId="1D60FEB0" w14:textId="77777777" w:rsidR="00AA344F" w:rsidRDefault="00AA344F" w:rsidP="00D974B3"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绿色生态住宅小区标识类别</w:t>
            </w:r>
          </w:p>
        </w:tc>
        <w:tc>
          <w:tcPr>
            <w:tcW w:w="1082" w:type="dxa"/>
            <w:vAlign w:val="center"/>
          </w:tcPr>
          <w:p w14:paraId="2D177404" w14:textId="77777777" w:rsidR="00AA344F" w:rsidRDefault="00AA344F" w:rsidP="00D974B3"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对应绿色建筑标识类别</w:t>
            </w:r>
          </w:p>
        </w:tc>
        <w:tc>
          <w:tcPr>
            <w:tcW w:w="2410" w:type="dxa"/>
            <w:vAlign w:val="center"/>
          </w:tcPr>
          <w:p w14:paraId="77CA7B44" w14:textId="77777777" w:rsidR="00AA344F" w:rsidRDefault="00AA344F" w:rsidP="00D974B3"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执行标准</w:t>
            </w:r>
          </w:p>
        </w:tc>
        <w:tc>
          <w:tcPr>
            <w:tcW w:w="3118" w:type="dxa"/>
            <w:vAlign w:val="center"/>
          </w:tcPr>
          <w:p w14:paraId="2DE7DA4A" w14:textId="77777777" w:rsidR="00AA344F" w:rsidRDefault="00AA344F" w:rsidP="00D974B3">
            <w:pPr>
              <w:spacing w:line="32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评审专家组</w:t>
            </w:r>
          </w:p>
        </w:tc>
      </w:tr>
      <w:tr w:rsidR="00AA344F" w14:paraId="7546CF09" w14:textId="77777777" w:rsidTr="00D974B3">
        <w:trPr>
          <w:cantSplit/>
          <w:trHeight w:val="1016"/>
          <w:jc w:val="center"/>
        </w:trPr>
        <w:tc>
          <w:tcPr>
            <w:tcW w:w="709" w:type="dxa"/>
            <w:vAlign w:val="center"/>
          </w:tcPr>
          <w:p w14:paraId="58A89C3B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1</w:t>
            </w:r>
          </w:p>
        </w:tc>
        <w:tc>
          <w:tcPr>
            <w:tcW w:w="2055" w:type="dxa"/>
            <w:vAlign w:val="center"/>
          </w:tcPr>
          <w:p w14:paraId="577E5BEC" w14:textId="77777777" w:rsidR="00AA344F" w:rsidRDefault="00AA344F" w:rsidP="00D974B3">
            <w:pPr>
              <w:spacing w:line="460" w:lineRule="exact"/>
              <w:jc w:val="left"/>
              <w:rPr>
                <w:rFonts w:eastAsia="方正仿宋_GBK" w:hint="eastAsia"/>
                <w:bCs/>
                <w:color w:val="000000"/>
                <w:szCs w:val="21"/>
              </w:rPr>
            </w:pPr>
            <w:r>
              <w:rPr>
                <w:rFonts w:eastAsia="方正仿宋_GBK" w:hint="eastAsia"/>
                <w:bCs/>
                <w:color w:val="000000"/>
                <w:szCs w:val="21"/>
              </w:rPr>
              <w:t>西永组团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W04-2/02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地块项目</w:t>
            </w:r>
          </w:p>
        </w:tc>
        <w:tc>
          <w:tcPr>
            <w:tcW w:w="2305" w:type="dxa"/>
            <w:vAlign w:val="center"/>
          </w:tcPr>
          <w:p w14:paraId="25995A6E" w14:textId="77777777" w:rsidR="00AA344F" w:rsidRDefault="00AA344F" w:rsidP="00D974B3">
            <w:pPr>
              <w:spacing w:line="460" w:lineRule="exact"/>
              <w:jc w:val="left"/>
              <w:rPr>
                <w:rFonts w:eastAsia="方正仿宋_GBK" w:hint="eastAsia"/>
                <w:bCs/>
                <w:color w:val="000000"/>
                <w:szCs w:val="21"/>
              </w:rPr>
            </w:pPr>
            <w:r>
              <w:rPr>
                <w:rFonts w:eastAsia="方正仿宋_GBK" w:hint="eastAsia"/>
                <w:bCs/>
                <w:color w:val="000000"/>
                <w:szCs w:val="21"/>
              </w:rPr>
              <w:t>重庆六真房地产开发有限公司</w:t>
            </w:r>
          </w:p>
        </w:tc>
        <w:tc>
          <w:tcPr>
            <w:tcW w:w="1409" w:type="dxa"/>
            <w:vAlign w:val="center"/>
          </w:tcPr>
          <w:p w14:paraId="072F04CE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 w:hint="eastAsia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97405.82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31D81A52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竣工</w:t>
            </w:r>
          </w:p>
          <w:p w14:paraId="4A767A34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标识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3E3B027E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银级</w:t>
            </w:r>
          </w:p>
          <w:p w14:paraId="78DB814C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标识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7FC4589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《绿色生态住宅（绿色建筑）小区建设技术标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准》（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DBJ50/T-039-2018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14:paraId="4404553D" w14:textId="77777777" w:rsidR="00AA344F" w:rsidRDefault="00AA344F" w:rsidP="00D974B3">
            <w:pPr>
              <w:spacing w:line="460" w:lineRule="exact"/>
              <w:jc w:val="left"/>
              <w:rPr>
                <w:rFonts w:eastAsia="方正仿宋_GBK" w:hint="eastAsia"/>
                <w:bCs/>
                <w:color w:val="000000"/>
                <w:szCs w:val="21"/>
              </w:rPr>
            </w:pPr>
            <w:r>
              <w:rPr>
                <w:rFonts w:eastAsia="方正仿宋_GBK" w:hint="eastAsia"/>
                <w:bCs/>
                <w:color w:val="000000"/>
                <w:szCs w:val="21"/>
              </w:rPr>
              <w:t>周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莲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卢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军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先旭东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韩幼玲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李志坤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李可为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谭宏礼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唐显均</w:t>
            </w:r>
          </w:p>
        </w:tc>
      </w:tr>
      <w:tr w:rsidR="00AA344F" w14:paraId="34D7F240" w14:textId="77777777" w:rsidTr="00D974B3">
        <w:trPr>
          <w:cantSplit/>
          <w:trHeight w:val="988"/>
          <w:jc w:val="center"/>
        </w:trPr>
        <w:tc>
          <w:tcPr>
            <w:tcW w:w="709" w:type="dxa"/>
            <w:vAlign w:val="center"/>
          </w:tcPr>
          <w:p w14:paraId="38819038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055" w:type="dxa"/>
            <w:vAlign w:val="center"/>
          </w:tcPr>
          <w:p w14:paraId="5D86893C" w14:textId="77777777" w:rsidR="00AA344F" w:rsidRDefault="00AA344F" w:rsidP="00D974B3">
            <w:pPr>
              <w:spacing w:line="460" w:lineRule="exact"/>
              <w:jc w:val="left"/>
              <w:rPr>
                <w:rFonts w:eastAsia="方正仿宋_GBK" w:hint="eastAsia"/>
                <w:bCs/>
                <w:color w:val="000000"/>
                <w:szCs w:val="21"/>
              </w:rPr>
            </w:pPr>
            <w:r>
              <w:rPr>
                <w:rFonts w:eastAsia="方正仿宋_GBK" w:hint="eastAsia"/>
                <w:bCs/>
                <w:color w:val="000000"/>
                <w:szCs w:val="21"/>
              </w:rPr>
              <w:t>海棠香国历史文化风情城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4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号地块</w:t>
            </w:r>
          </w:p>
        </w:tc>
        <w:tc>
          <w:tcPr>
            <w:tcW w:w="2305" w:type="dxa"/>
            <w:vAlign w:val="center"/>
          </w:tcPr>
          <w:p w14:paraId="0D4BBB49" w14:textId="77777777" w:rsidR="00AA344F" w:rsidRDefault="00AA344F" w:rsidP="00D974B3">
            <w:pPr>
              <w:spacing w:line="460" w:lineRule="exact"/>
              <w:jc w:val="left"/>
              <w:rPr>
                <w:rFonts w:eastAsia="方正仿宋_GBK" w:hint="eastAsia"/>
                <w:bCs/>
                <w:color w:val="000000"/>
                <w:szCs w:val="21"/>
              </w:rPr>
            </w:pPr>
            <w:r>
              <w:rPr>
                <w:rFonts w:eastAsia="方正仿宋_GBK" w:hint="eastAsia"/>
                <w:bCs/>
                <w:color w:val="000000"/>
                <w:szCs w:val="21"/>
              </w:rPr>
              <w:t>重庆泽京实业发展（集团）有限责任公司</w:t>
            </w:r>
          </w:p>
        </w:tc>
        <w:tc>
          <w:tcPr>
            <w:tcW w:w="1409" w:type="dxa"/>
            <w:vAlign w:val="center"/>
          </w:tcPr>
          <w:p w14:paraId="2D5C95FE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204098.02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53F30D22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竣工</w:t>
            </w:r>
          </w:p>
          <w:p w14:paraId="2E4BC5B7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标识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2BECDAB1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银级</w:t>
            </w:r>
          </w:p>
          <w:p w14:paraId="388E90A4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/>
                <w:bCs/>
                <w:color w:val="000000"/>
                <w:szCs w:val="21"/>
              </w:rPr>
              <w:t>标识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04FC356" w14:textId="77777777" w:rsidR="00AA344F" w:rsidRDefault="00AA344F" w:rsidP="00D974B3">
            <w:pPr>
              <w:spacing w:line="460" w:lineRule="exact"/>
              <w:jc w:val="center"/>
              <w:rPr>
                <w:rFonts w:eastAsia="方正仿宋_GBK"/>
                <w:bCs/>
                <w:color w:val="000000"/>
                <w:szCs w:val="21"/>
              </w:rPr>
            </w:pPr>
            <w:r>
              <w:rPr>
                <w:rFonts w:eastAsia="方正仿宋_GBK" w:hint="eastAsia"/>
                <w:bCs/>
                <w:color w:val="000000"/>
                <w:szCs w:val="21"/>
              </w:rPr>
              <w:t>《绿色生态住宅（绿色建筑）小区建设技术规程》（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DBJ50/T-039-2015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14:paraId="1F059954" w14:textId="77777777" w:rsidR="00AA344F" w:rsidRDefault="00AA344F" w:rsidP="00D974B3">
            <w:pPr>
              <w:spacing w:line="460" w:lineRule="exact"/>
              <w:jc w:val="left"/>
              <w:rPr>
                <w:rFonts w:eastAsia="方正仿宋_GBK" w:hint="eastAsia"/>
                <w:bCs/>
                <w:color w:val="000000"/>
                <w:szCs w:val="21"/>
              </w:rPr>
            </w:pPr>
            <w:r>
              <w:rPr>
                <w:rFonts w:eastAsia="方正仿宋_GBK" w:hint="eastAsia"/>
                <w:bCs/>
                <w:color w:val="000000"/>
                <w:szCs w:val="21"/>
              </w:rPr>
              <w:t>段晓丹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高志新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覃建美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黄胜炎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谭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平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郑京焕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徐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航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color w:val="000000"/>
                <w:szCs w:val="21"/>
              </w:rPr>
              <w:t>雷映平</w:t>
            </w:r>
          </w:p>
        </w:tc>
      </w:tr>
    </w:tbl>
    <w:p w14:paraId="777EEC78" w14:textId="77777777" w:rsidR="00F00225" w:rsidRPr="00AA344F" w:rsidRDefault="00F00225"/>
    <w:sectPr w:rsidR="00F00225" w:rsidRPr="00AA344F" w:rsidSect="00AA34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DAAD" w14:textId="77777777" w:rsidR="00CA0C4B" w:rsidRDefault="00CA0C4B" w:rsidP="00AA344F">
      <w:r>
        <w:separator/>
      </w:r>
    </w:p>
  </w:endnote>
  <w:endnote w:type="continuationSeparator" w:id="0">
    <w:p w14:paraId="5D1CB56F" w14:textId="77777777" w:rsidR="00CA0C4B" w:rsidRDefault="00CA0C4B" w:rsidP="00AA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0CF7" w14:textId="77777777" w:rsidR="00CA0C4B" w:rsidRDefault="00CA0C4B" w:rsidP="00AA344F">
      <w:r>
        <w:separator/>
      </w:r>
    </w:p>
  </w:footnote>
  <w:footnote w:type="continuationSeparator" w:id="0">
    <w:p w14:paraId="672A9C88" w14:textId="77777777" w:rsidR="00CA0C4B" w:rsidRDefault="00CA0C4B" w:rsidP="00AA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3E"/>
    <w:rsid w:val="0041283E"/>
    <w:rsid w:val="00AA344F"/>
    <w:rsid w:val="00CA0C4B"/>
    <w:rsid w:val="00F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0E8C35-AA36-4564-8C9E-4AA3117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4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2023-04-21T10:18:00Z</dcterms:created>
  <dcterms:modified xsi:type="dcterms:W3CDTF">2023-04-21T10:18:00Z</dcterms:modified>
</cp:coreProperties>
</file>