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3115"/>
        <w:gridCol w:w="3397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8"/>
                <w:szCs w:val="48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8"/>
                <w:szCs w:val="48"/>
              </w:rPr>
              <w:t>住房城乡安全普法作品获奖名单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黑体_GBK" w:hAnsi="宋体" w:eastAsia="方正黑体_GBK" w:cs="宋体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黑体_GBK" w:hAnsi="宋体" w:eastAsia="方正黑体_GBK" w:cs="宋体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黑体_GBK" w:hAnsi="宋体" w:eastAsia="方正黑体_GBK" w:cs="宋体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2"/>
                <w:szCs w:val="32"/>
              </w:rPr>
              <w:t>选送单位（个人）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黑体_GBK" w:hAnsi="宋体" w:eastAsia="方正黑体_GBK" w:cs="宋体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2"/>
                <w:szCs w:val="3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依法依规装修房屋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共筑住用安全屏障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重庆市万州区住房和城乡建设委员会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守护轨道安全，畅通平安出行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重庆市轨道交通（集团）有限公司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依规守约承租公租房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重庆市公共租赁房管理局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建筑工程施工现场安全普法宣传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重庆建工住宅建设有限公司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建筑消防路 你我来守护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中铁电气化局集团有限公司城铁公司西南分公司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红线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中建八局第四建设有限公司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三等奖</w:t>
            </w:r>
          </w:p>
        </w:tc>
      </w:tr>
      <w:tr>
        <w:trPr>
          <w:trHeight w:val="11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管安全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中建三局第三建设工程有限责任公司西南分公司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以帽普法 警钟长鸣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中铁十一局集团第五工程有限公司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一句话普法之物业那点事篇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杨多艺（个人）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安全普法教育——起重伤害类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中建八局第二建设有限公司西南公司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坚守安全红线 住建安全 你我同行—安全普法教育微电影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重庆建工第三建设有限责任公司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重庆市危险性较大分部分项工程安全管理实施细则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重庆建工住宅建设有限公司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全员安全生产责任制，人人都是安全责任人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重庆建工住宅建设有限公司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公租房普法警示宣传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余清波（个人）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伪造特种作业操作证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重庆市建教帮科技有限责任公司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小小一枚蛋，随手一抛如炸弹，高空抛物危害大，既不文明更违法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张盼盼（个人）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隐患篇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千禾映画文化传媒有限公司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开端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中铁十一局集团第五工程有限公司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防患未然没烦恼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李建青（个人）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优秀奖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2024-09-04T07:25:07Z</dcterms:created>
  <dc:creator>Renkemumumunei</dc:creator>
  <cp:lastModifiedBy>WPS_1635931329</cp:lastModifiedBy>
  <dcterms:modified xsi:type="dcterms:W3CDTF">2024-09-04T07:25:11Z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577303CE04924BFBBB89072FC1FEAA82</vt:lpwstr>
  </property>
</Properties>
</file>