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1020" w:lineRule="exact"/>
        <w:jc w:val="center"/>
        <w:rPr>
          <w:rFonts w:ascii="方正小标宋_GBK" w:hAnsi="方正黑体_GBK" w:eastAsia="方正小标宋_GBK" w:cs="方正黑体_GBK"/>
          <w:sz w:val="36"/>
          <w:szCs w:val="32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9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资质</w:t>
      </w:r>
      <w:bookmarkStart w:id="0" w:name="_GoBack"/>
      <w:bookmarkEnd w:id="0"/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审查意见表</w:t>
      </w:r>
    </w:p>
    <w:tbl>
      <w:tblPr>
        <w:tblStyle w:val="2"/>
        <w:tblW w:w="13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5059"/>
        <w:gridCol w:w="1577"/>
        <w:gridCol w:w="4090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重庆翔鹏建设工程有限公司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重庆诺梦建设工程有限公司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重庆拓笙泽建筑工程有限公司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重庆帝之杰建筑材料有限公司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5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重庆湃骏建筑工程有限公司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重庆耀翠建设工程有限公司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重庆嘉喜能源发展有限公司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重庆创国建设工程有限公司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重庆领翰建设工程有限公司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重庆强变建设工程有限公司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重庆城建控股（集团）有限责任公司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重庆雯蔚建设工程有限公司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重庆唯讯远建设工程有限公司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重庆博首建设工程有限公司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重庆年科建设工程有限公司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重庆轩勉建设工程有限公司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重庆科广建设工程有限公司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重庆荣鸣建设工程有限公司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重庆市渝展电气有限公司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重庆川领建筑工程有限公司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重庆迈锐斯实验室设备有限公司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重庆瑞讯晨建设工程有限公司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重庆渝淇建筑机具租赁有限公司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重庆楠鸿湘建设工程有限公司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重庆鼎力贝雷物联科技有限公司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重庆市大足区中天建设股份有限公司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重庆海发建设有限公司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重庆市巫山水务环保产业集团有限公司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施工总承包二级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施工总承包二级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施工总承包二级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重庆华凯装饰设计工程有限公司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重庆诚业建筑工程有限公司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重庆光迅实业有限公司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重庆德路实业有限公司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重庆开力暖通工程有限公司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重庆顺兴源建筑工程有限公司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公路交通工程（公路机电工程）专业承包二级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重庆科荣自控科技有限责任公司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重庆市旺钢建筑工程有限公司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重庆承立建筑工程有限公司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重庆渝汇智能消防工程有限公司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重庆博达建设集团股份有限公司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重庆峨克门窗幕墙工程有限公司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重庆众鼎嘉泰建筑工程有限公司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重庆傲驰建筑工程有限公司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重庆市万州三峡移民建筑工程有限公司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重庆文龙钢结构有限公司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重庆万友工程安装有限责任公司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重庆厦幕建筑工程有限公司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重庆顺丰兴发幕墙装饰工程有限公司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重庆航墙建筑装饰工程有限公司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重庆振楠建筑工程有限公司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重庆市环茂交通设施有限公司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重庆东方建筑装饰（集团）有限公司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重庆市江津区夏强建筑安装工程有限责任公司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重庆汇锦工程技术（集团）有限公司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重庆紫东建设工程（集团）有限公司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重庆长源建设有限公司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中澳建工集团有限公司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中澳建工集团有限公司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重庆山海建设（集团）有限公司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重庆浩山建设工程有限公司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重庆瑞笙源建设（集团）有限公司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重庆合信机电设备工程有限公司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重庆市永泰建筑有限公司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重庆市合川区大石建筑工程有限公司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重庆方园建筑工程集团有限公司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重庆豪腾园林装饰工程有限公司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重庆瑞厦建筑工程有限公司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重庆讯诺建设工程有限公司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重庆浙佳钢结构股份有限公司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重庆立信制冷电器设备服务有限公司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重庆捷佳建筑工程有限公司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重庆捷佳建筑工程有限公司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重庆诚达电力开发有限责任公司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重庆跃城建筑工程有限公司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重庆市美术有限责任公司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重庆项胜建筑装饰工程有限公司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重庆广拓建筑工程有限公司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重庆中捷建设工程有限公司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重庆永联达涂装工程股份有限公司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重庆市科锦照明工程有限公司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重庆梵云天诚市政工程有限公司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重庆项毅建设（集团）有限公司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重庆中格建筑工程有限公司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重庆宏悦浩建设工程有限公司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重庆市万州水电建筑工程有限公司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重庆中航建设（集团）有限公司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重庆万港工程建设有限公司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重庆天网高新技术有限公司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重庆金维实业有限责任公司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重庆盛博建设工程集团有限公司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招商智翔道路科技（重庆）有限公司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重庆禄硕建筑工程有限公司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重庆明鑫工程技术有限公司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重庆卓州建设工程有限公司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重庆宸北建设工程有限公司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重庆同联机电设备安装工程有限公司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重庆捷图建设工程有限公司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重庆工业设备安装集团有限公司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公路交通工程（公路机电工程）专业承包二级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重庆工业设备安装集团有限公司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重庆福斯特建设工程有限公司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重庆融通成套设备安装工程有限公司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重庆筑林建设有限公司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重庆市垫江市政建筑有限公司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重庆祺洋建筑工程有限公司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</w:tbl>
    <w:p/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</w:pPr>
      <w:r>
        <w:br w:type="page"/>
      </w:r>
    </w:p>
    <w:p/>
    <w:sectPr>
      <w:pgSz w:w="16838" w:h="11906" w:orient="landscape"/>
      <w:pgMar w:top="1633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B7A18"/>
    <w:rsid w:val="02BC439B"/>
    <w:rsid w:val="02C3593A"/>
    <w:rsid w:val="070B4DB8"/>
    <w:rsid w:val="07966D78"/>
    <w:rsid w:val="0C146895"/>
    <w:rsid w:val="0CC04897"/>
    <w:rsid w:val="0E770F85"/>
    <w:rsid w:val="0E980918"/>
    <w:rsid w:val="0EF32127"/>
    <w:rsid w:val="12F17558"/>
    <w:rsid w:val="16552356"/>
    <w:rsid w:val="19EA424F"/>
    <w:rsid w:val="1AB40666"/>
    <w:rsid w:val="20645664"/>
    <w:rsid w:val="221B7A18"/>
    <w:rsid w:val="23952182"/>
    <w:rsid w:val="25883919"/>
    <w:rsid w:val="26B53C97"/>
    <w:rsid w:val="286332DD"/>
    <w:rsid w:val="2A342290"/>
    <w:rsid w:val="2A60523F"/>
    <w:rsid w:val="2A93723A"/>
    <w:rsid w:val="2AEA13F9"/>
    <w:rsid w:val="2F0D29CE"/>
    <w:rsid w:val="38DE55D9"/>
    <w:rsid w:val="3D1B607F"/>
    <w:rsid w:val="3D744D11"/>
    <w:rsid w:val="402B0F5F"/>
    <w:rsid w:val="43E27F79"/>
    <w:rsid w:val="44137094"/>
    <w:rsid w:val="46731A57"/>
    <w:rsid w:val="48F7590C"/>
    <w:rsid w:val="4DA70650"/>
    <w:rsid w:val="4DB73181"/>
    <w:rsid w:val="5394125E"/>
    <w:rsid w:val="54555285"/>
    <w:rsid w:val="55D02EA1"/>
    <w:rsid w:val="55D20629"/>
    <w:rsid w:val="56FA48AB"/>
    <w:rsid w:val="5803005A"/>
    <w:rsid w:val="595C45CC"/>
    <w:rsid w:val="598F3A95"/>
    <w:rsid w:val="5A3C0EE0"/>
    <w:rsid w:val="5D812272"/>
    <w:rsid w:val="5DA8553E"/>
    <w:rsid w:val="5EDC51CF"/>
    <w:rsid w:val="5FEA0B6E"/>
    <w:rsid w:val="6033145C"/>
    <w:rsid w:val="60465003"/>
    <w:rsid w:val="60544763"/>
    <w:rsid w:val="622166A0"/>
    <w:rsid w:val="625F4759"/>
    <w:rsid w:val="6389540C"/>
    <w:rsid w:val="6B9B2216"/>
    <w:rsid w:val="6D6E0685"/>
    <w:rsid w:val="6E764CB8"/>
    <w:rsid w:val="6F9C6257"/>
    <w:rsid w:val="6FCE1D29"/>
    <w:rsid w:val="735D361F"/>
    <w:rsid w:val="74002125"/>
    <w:rsid w:val="763F1943"/>
    <w:rsid w:val="78590B2B"/>
    <w:rsid w:val="7CB13D31"/>
    <w:rsid w:val="7D761D55"/>
    <w:rsid w:val="7F5A4A48"/>
    <w:rsid w:val="7F7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西南总部</Company>
  <Pages>30</Pages>
  <Words>10404</Words>
  <Characters>10661</Characters>
  <Lines>0</Lines>
  <Paragraphs>0</Paragraphs>
  <TotalTime>0</TotalTime>
  <ScaleCrop>false</ScaleCrop>
  <LinksUpToDate>false</LinksUpToDate>
  <CharactersWithSpaces>10661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2025-03-06T06:14:00Z</dcterms:created>
  <dc:creator>ら. Rose°</dc:creator>
  <cp:lastModifiedBy>Administrator</cp:lastModifiedBy>
  <cp:lastPrinted>2025-04-03T01:54:00Z</cp:lastPrinted>
  <dcterms:modified xsi:type="dcterms:W3CDTF">2025-05-20T02:29:54Z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eyJoZGlkIjoiMTQwMDljOTVkMTA0Yjg4YzBjNGJkNzQzMDk5ZDc3ZWQiLCJ1c2VySWQiOiIyOTIzMjEyMTEifQ==</vt:lpwstr>
  </property>
  <property fmtid="{D5CDD505-2E9C-101B-9397-08002B2CF9AE}" pid="4" name="ICV">
    <vt:lpwstr>82A2ED7B63184F2A8CA9E3ED53305508_13</vt:lpwstr>
  </property>
</Properties>
</file>