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after="0" w:line="56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after="0" w:line="56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三</w:t>
      </w:r>
      <w:r>
        <w:rPr>
          <w:rFonts w:ascii="Times New Roman" w:hAnsi="Times New Roman" w:eastAsia="方正小标宋_GBK" w:cs="Times New Roman"/>
          <w:sz w:val="44"/>
          <w:szCs w:val="44"/>
        </w:rPr>
        <w:t>批智能建造示范企业名单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中煤科工重庆设计研究院（集团）有限公司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重庆市设计院有限公司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中铁广州工程局集团有限公司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中建隧道建设有限公司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远海建工（集团）有限公司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筑邦建筑技术（重庆）有限公司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44572"/>
    <w:rsid w:val="1DF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2025-07-14T01:59:00Z</dcterms:created>
  <dc:creator>wx</dc:creator>
  <cp:lastModifiedBy>wx</cp:lastModifiedBy>
  <dcterms:modified xsi:type="dcterms:W3CDTF">2025-07-14T02:00:43Z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12BE65F0B14B4E979DBC792A60185F97</vt:lpwstr>
  </property>
</Properties>
</file>