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90F3">
      <w:pPr>
        <w:tabs>
          <w:tab w:val="left" w:pos="2267"/>
        </w:tabs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6015A910">
      <w:pPr>
        <w:jc w:val="center"/>
        <w:rPr>
          <w:rFonts w:hint="eastAsia" w:eastAsia="方正小标宋_GBK"/>
          <w:color w:val="000000"/>
          <w:sz w:val="44"/>
          <w:szCs w:val="44"/>
          <w:lang w:eastAsia="zh-CN"/>
        </w:rPr>
      </w:pPr>
      <w:r>
        <w:rPr>
          <w:rFonts w:hAnsi="方正小标宋_GBK" w:eastAsia="方正小标宋_GBK"/>
          <w:kern w:val="0"/>
          <w:sz w:val="44"/>
          <w:szCs w:val="44"/>
        </w:rPr>
        <w:t>重庆市住宅部品认定</w:t>
      </w:r>
      <w:r>
        <w:rPr>
          <w:rFonts w:hint="eastAsia" w:hAnsi="方正小标宋_GBK" w:eastAsia="方正小标宋_GBK"/>
          <w:kern w:val="0"/>
          <w:sz w:val="44"/>
          <w:szCs w:val="44"/>
          <w:lang w:val="en-US" w:eastAsia="zh-CN"/>
        </w:rPr>
        <w:t>公示</w:t>
      </w:r>
      <w:r>
        <w:rPr>
          <w:rFonts w:hint="eastAsia" w:hAnsi="方正小标宋_GBK" w:eastAsia="方正小标宋_GBK"/>
          <w:kern w:val="0"/>
          <w:sz w:val="44"/>
          <w:szCs w:val="44"/>
          <w:lang w:eastAsia="zh-CN"/>
        </w:rPr>
        <w:t>名录（第十</w:t>
      </w:r>
      <w:r>
        <w:rPr>
          <w:rFonts w:hint="eastAsia" w:hAnsi="方正小标宋_GBK" w:eastAsia="方正小标宋_GBK"/>
          <w:kern w:val="0"/>
          <w:sz w:val="44"/>
          <w:szCs w:val="44"/>
          <w:lang w:val="en-US" w:eastAsia="zh-CN"/>
        </w:rPr>
        <w:t>四</w:t>
      </w:r>
      <w:r>
        <w:rPr>
          <w:rFonts w:hint="eastAsia" w:hAnsi="方正小标宋_GBK" w:eastAsia="方正小标宋_GBK"/>
          <w:kern w:val="0"/>
          <w:sz w:val="44"/>
          <w:szCs w:val="44"/>
          <w:lang w:eastAsia="zh-CN"/>
        </w:rPr>
        <w:t>号）</w:t>
      </w:r>
    </w:p>
    <w:p w14:paraId="17E9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1123"/>
        <w:textAlignment w:val="auto"/>
        <w:rPr>
          <w:rFonts w:hint="eastAsia" w:ascii="Times New Roman" w:hAnsi="Times New Roman" w:eastAsia="方正仿宋_GBK" w:cs="Times New Roman"/>
          <w:color w:val="000000"/>
          <w:sz w:val="16"/>
          <w:szCs w:val="16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05"/>
        <w:gridCol w:w="1770"/>
        <w:gridCol w:w="2623"/>
        <w:gridCol w:w="1497"/>
        <w:gridCol w:w="1168"/>
        <w:gridCol w:w="1006"/>
        <w:gridCol w:w="980"/>
        <w:gridCol w:w="1020"/>
        <w:gridCol w:w="991"/>
        <w:gridCol w:w="993"/>
      </w:tblGrid>
      <w:tr w14:paraId="1614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250" w:type="pct"/>
            <w:noWrap w:val="0"/>
            <w:vAlign w:val="center"/>
          </w:tcPr>
          <w:p w14:paraId="0BD64049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" w:type="pct"/>
            <w:noWrap w:val="0"/>
            <w:vAlign w:val="center"/>
          </w:tcPr>
          <w:p w14:paraId="123DE9C3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部品名称</w:t>
            </w:r>
          </w:p>
        </w:tc>
        <w:tc>
          <w:tcPr>
            <w:tcW w:w="624" w:type="pct"/>
            <w:noWrap w:val="0"/>
            <w:vAlign w:val="center"/>
          </w:tcPr>
          <w:p w14:paraId="44D53D74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生产企业</w:t>
            </w:r>
          </w:p>
        </w:tc>
        <w:tc>
          <w:tcPr>
            <w:tcW w:w="926" w:type="pct"/>
            <w:noWrap w:val="0"/>
            <w:vAlign w:val="center"/>
          </w:tcPr>
          <w:p w14:paraId="74240150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执行标准</w:t>
            </w:r>
          </w:p>
        </w:tc>
        <w:tc>
          <w:tcPr>
            <w:tcW w:w="528" w:type="pct"/>
            <w:noWrap w:val="0"/>
            <w:vAlign w:val="center"/>
          </w:tcPr>
          <w:p w14:paraId="5032C5CA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适用范围</w:t>
            </w:r>
          </w:p>
        </w:tc>
        <w:tc>
          <w:tcPr>
            <w:tcW w:w="2173" w:type="pct"/>
            <w:gridSpan w:val="6"/>
            <w:noWrap w:val="0"/>
            <w:vAlign w:val="center"/>
          </w:tcPr>
          <w:p w14:paraId="35BEA627">
            <w:pPr>
              <w:spacing w:line="0" w:lineRule="atLeas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规格尺寸</w:t>
            </w:r>
          </w:p>
        </w:tc>
      </w:tr>
      <w:tr w14:paraId="6F6C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50" w:type="pct"/>
            <w:noWrap w:val="0"/>
            <w:vAlign w:val="center"/>
          </w:tcPr>
          <w:p w14:paraId="0B4A125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96" w:type="pct"/>
            <w:noWrap w:val="0"/>
            <w:vAlign w:val="center"/>
          </w:tcPr>
          <w:p w14:paraId="49A3D7AD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蒸压钢筋陶粒轻质隔墙板</w:t>
            </w:r>
          </w:p>
        </w:tc>
        <w:tc>
          <w:tcPr>
            <w:tcW w:w="624" w:type="pct"/>
            <w:noWrap w:val="0"/>
            <w:vAlign w:val="center"/>
          </w:tcPr>
          <w:p w14:paraId="34A41575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重庆领固新材料科技有限公司</w:t>
            </w:r>
          </w:p>
        </w:tc>
        <w:tc>
          <w:tcPr>
            <w:tcW w:w="926" w:type="pct"/>
            <w:noWrap w:val="0"/>
            <w:vAlign w:val="center"/>
          </w:tcPr>
          <w:p w14:paraId="1D7F12F1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 xml:space="preserve">《建筑用轻质隔墙条板》GB/T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23451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 xml:space="preserve">、《建筑隔墙用轻质条板通用技术要求》JC/T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169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 xml:space="preserve">、《钢筋陶粒混凝土轻质墙板》JC/T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2214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2014</w:t>
            </w:r>
          </w:p>
        </w:tc>
        <w:tc>
          <w:tcPr>
            <w:tcW w:w="528" w:type="pct"/>
            <w:noWrap w:val="0"/>
            <w:vAlign w:val="center"/>
          </w:tcPr>
          <w:p w14:paraId="229BF97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建筑工程非承重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隔墙</w:t>
            </w:r>
          </w:p>
        </w:tc>
        <w:tc>
          <w:tcPr>
            <w:tcW w:w="2173" w:type="pct"/>
            <w:gridSpan w:val="6"/>
            <w:noWrap w:val="0"/>
            <w:vAlign w:val="center"/>
          </w:tcPr>
          <w:p w14:paraId="47E6C7E0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长（mm）×宽（mm）×厚（mm）</w:t>
            </w:r>
          </w:p>
          <w:p w14:paraId="01DCE70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100</w:t>
            </w:r>
          </w:p>
          <w:p w14:paraId="773AD5E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120</w:t>
            </w:r>
          </w:p>
          <w:p w14:paraId="4B25ECB2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150</w:t>
            </w:r>
          </w:p>
          <w:p w14:paraId="0804BC8D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</w:tr>
      <w:tr w14:paraId="2C58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250" w:type="pct"/>
            <w:noWrap w:val="0"/>
            <w:vAlign w:val="center"/>
          </w:tcPr>
          <w:p w14:paraId="395BFAE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96" w:type="pct"/>
            <w:noWrap w:val="0"/>
            <w:vAlign w:val="center"/>
          </w:tcPr>
          <w:p w14:paraId="5F58DFC7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预制混凝土叠合梁</w:t>
            </w:r>
          </w:p>
        </w:tc>
        <w:tc>
          <w:tcPr>
            <w:tcW w:w="624" w:type="pct"/>
            <w:noWrap w:val="0"/>
            <w:vAlign w:val="center"/>
          </w:tcPr>
          <w:p w14:paraId="598F6371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重庆华仝宜居科技有限公司</w:t>
            </w:r>
          </w:p>
        </w:tc>
        <w:tc>
          <w:tcPr>
            <w:tcW w:w="926" w:type="pct"/>
            <w:noWrap w:val="0"/>
            <w:vAlign w:val="center"/>
          </w:tcPr>
          <w:p w14:paraId="306477DD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 xml:space="preserve">《装配式混凝土建筑技术标准》GB/T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51231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</w:t>
            </w:r>
          </w:p>
          <w:p w14:paraId="0D86EB2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《装配式建筑混凝土预制构件生产技术标准》DBJ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190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、《装配式建筑部品部件标准》DBJ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459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28" w:type="pct"/>
            <w:noWrap w:val="0"/>
            <w:vAlign w:val="center"/>
          </w:tcPr>
          <w:p w14:paraId="63ABF0F2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建筑工程</w:t>
            </w:r>
          </w:p>
        </w:tc>
        <w:tc>
          <w:tcPr>
            <w:tcW w:w="2173" w:type="pct"/>
            <w:gridSpan w:val="6"/>
            <w:noWrap w:val="0"/>
            <w:vAlign w:val="center"/>
          </w:tcPr>
          <w:p w14:paraId="4B0A9F77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长（mm）×宽（mm）×高（mm）</w:t>
            </w:r>
          </w:p>
          <w:p w14:paraId="35930370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4800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700</w:t>
            </w:r>
          </w:p>
          <w:p w14:paraId="66EA8158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5700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800</w:t>
            </w:r>
          </w:p>
          <w:p w14:paraId="16BC958F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6900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900</w:t>
            </w:r>
          </w:p>
        </w:tc>
      </w:tr>
      <w:tr w14:paraId="39CB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50" w:type="pct"/>
            <w:vMerge w:val="restart"/>
            <w:noWrap w:val="0"/>
            <w:vAlign w:val="center"/>
          </w:tcPr>
          <w:p w14:paraId="4F59F9FA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96" w:type="pct"/>
            <w:vMerge w:val="restart"/>
            <w:noWrap w:val="0"/>
            <w:vAlign w:val="center"/>
          </w:tcPr>
          <w:p w14:paraId="3602211F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预制混凝土楼梯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 w14:paraId="22194ADC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重庆四方新材股份有限公司</w:t>
            </w:r>
          </w:p>
        </w:tc>
        <w:tc>
          <w:tcPr>
            <w:tcW w:w="926" w:type="pct"/>
            <w:vMerge w:val="restart"/>
            <w:noWrap w:val="0"/>
            <w:vAlign w:val="center"/>
          </w:tcPr>
          <w:p w14:paraId="6460F39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 xml:space="preserve">《装配式混凝土建筑技术标准》GB/T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51231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</w:t>
            </w:r>
          </w:p>
          <w:p w14:paraId="3D6F1860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《装配式建筑混凝土预制构件生产技术标准》DBJ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190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、《装配式建筑部品部件标准》DBJ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459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28" w:type="pct"/>
            <w:vMerge w:val="restart"/>
            <w:noWrap w:val="0"/>
            <w:vAlign w:val="center"/>
          </w:tcPr>
          <w:p w14:paraId="381D5133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建筑工程</w:t>
            </w:r>
          </w:p>
        </w:tc>
        <w:tc>
          <w:tcPr>
            <w:tcW w:w="412" w:type="pct"/>
            <w:noWrap w:val="0"/>
            <w:vAlign w:val="center"/>
          </w:tcPr>
          <w:p w14:paraId="5432D6A0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梯段水平投影长度（mm）</w:t>
            </w:r>
          </w:p>
        </w:tc>
        <w:tc>
          <w:tcPr>
            <w:tcW w:w="355" w:type="pct"/>
            <w:noWrap w:val="0"/>
            <w:vAlign w:val="center"/>
          </w:tcPr>
          <w:p w14:paraId="60F6D2C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梯段板宽（mm）</w:t>
            </w:r>
          </w:p>
        </w:tc>
        <w:tc>
          <w:tcPr>
            <w:tcW w:w="345" w:type="pct"/>
            <w:noWrap w:val="0"/>
            <w:vAlign w:val="center"/>
          </w:tcPr>
          <w:p w14:paraId="1B379EED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踏步高度（mm）</w:t>
            </w:r>
          </w:p>
        </w:tc>
        <w:tc>
          <w:tcPr>
            <w:tcW w:w="360" w:type="pct"/>
            <w:noWrap w:val="0"/>
            <w:vAlign w:val="center"/>
          </w:tcPr>
          <w:p w14:paraId="45B7A2FE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踏步宽度（mm）</w:t>
            </w:r>
          </w:p>
        </w:tc>
        <w:tc>
          <w:tcPr>
            <w:tcW w:w="350" w:type="pct"/>
            <w:noWrap w:val="0"/>
            <w:vAlign w:val="center"/>
          </w:tcPr>
          <w:p w14:paraId="78A4DB2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踏步数</w:t>
            </w:r>
          </w:p>
          <w:p w14:paraId="0FB8BF78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（步）</w:t>
            </w:r>
          </w:p>
        </w:tc>
        <w:tc>
          <w:tcPr>
            <w:tcW w:w="350" w:type="pct"/>
            <w:noWrap w:val="0"/>
            <w:vAlign w:val="center"/>
          </w:tcPr>
          <w:p w14:paraId="0B30B9F5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适用层高（mm）</w:t>
            </w:r>
          </w:p>
        </w:tc>
      </w:tr>
      <w:tr w14:paraId="103E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0" w:type="pct"/>
            <w:vMerge w:val="continue"/>
            <w:noWrap w:val="0"/>
            <w:vAlign w:val="center"/>
          </w:tcPr>
          <w:p w14:paraId="4E92FE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6" w:type="pct"/>
            <w:vMerge w:val="continue"/>
            <w:noWrap w:val="0"/>
            <w:vAlign w:val="center"/>
          </w:tcPr>
          <w:p w14:paraId="4A023CCD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12C0C0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26" w:type="pct"/>
            <w:vMerge w:val="continue"/>
            <w:noWrap w:val="0"/>
            <w:vAlign w:val="center"/>
          </w:tcPr>
          <w:p w14:paraId="6BCE2D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28" w:type="pct"/>
            <w:vMerge w:val="continue"/>
            <w:noWrap w:val="0"/>
            <w:vAlign w:val="center"/>
          </w:tcPr>
          <w:p w14:paraId="19D32C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022AF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4880</w:t>
            </w:r>
          </w:p>
        </w:tc>
        <w:tc>
          <w:tcPr>
            <w:tcW w:w="355" w:type="pct"/>
            <w:noWrap w:val="0"/>
            <w:vAlign w:val="center"/>
          </w:tcPr>
          <w:p w14:paraId="356B1BE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345" w:type="pct"/>
            <w:noWrap w:val="0"/>
            <w:vAlign w:val="center"/>
          </w:tcPr>
          <w:p w14:paraId="47B75A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60" w:type="pct"/>
            <w:noWrap w:val="0"/>
            <w:vAlign w:val="center"/>
          </w:tcPr>
          <w:p w14:paraId="0DF2E3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350" w:type="pct"/>
            <w:noWrap w:val="0"/>
            <w:vAlign w:val="center"/>
          </w:tcPr>
          <w:p w14:paraId="0C135A8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50" w:type="pct"/>
            <w:noWrap w:val="0"/>
            <w:vAlign w:val="center"/>
          </w:tcPr>
          <w:p w14:paraId="7A8625E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4200</w:t>
            </w:r>
          </w:p>
        </w:tc>
      </w:tr>
      <w:tr w14:paraId="6A7E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0" w:type="pct"/>
            <w:vMerge w:val="continue"/>
            <w:noWrap w:val="0"/>
            <w:vAlign w:val="center"/>
          </w:tcPr>
          <w:p w14:paraId="221260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6" w:type="pct"/>
            <w:vMerge w:val="continue"/>
            <w:noWrap w:val="0"/>
            <w:vAlign w:val="center"/>
          </w:tcPr>
          <w:p w14:paraId="01D7448D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5E02E5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26" w:type="pct"/>
            <w:vMerge w:val="continue"/>
            <w:noWrap w:val="0"/>
            <w:vAlign w:val="center"/>
          </w:tcPr>
          <w:p w14:paraId="393C1D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28" w:type="pct"/>
            <w:vMerge w:val="continue"/>
            <w:noWrap w:val="0"/>
            <w:vAlign w:val="center"/>
          </w:tcPr>
          <w:p w14:paraId="0AEC3987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6A58C5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2980</w:t>
            </w:r>
          </w:p>
        </w:tc>
        <w:tc>
          <w:tcPr>
            <w:tcW w:w="355" w:type="pct"/>
            <w:noWrap w:val="0"/>
            <w:vAlign w:val="center"/>
          </w:tcPr>
          <w:p w14:paraId="308E10C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1160</w:t>
            </w:r>
          </w:p>
        </w:tc>
        <w:tc>
          <w:tcPr>
            <w:tcW w:w="345" w:type="pct"/>
            <w:noWrap w:val="0"/>
            <w:vAlign w:val="center"/>
          </w:tcPr>
          <w:p w14:paraId="07359F3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360" w:type="pct"/>
            <w:noWrap w:val="0"/>
            <w:vAlign w:val="center"/>
          </w:tcPr>
          <w:p w14:paraId="5C391EE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350" w:type="pct"/>
            <w:noWrap w:val="0"/>
            <w:vAlign w:val="center"/>
          </w:tcPr>
          <w:p w14:paraId="20D57F0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0" w:type="pct"/>
            <w:noWrap w:val="0"/>
            <w:vAlign w:val="center"/>
          </w:tcPr>
          <w:p w14:paraId="45165CB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3250</w:t>
            </w:r>
          </w:p>
        </w:tc>
      </w:tr>
      <w:tr w14:paraId="7B95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0" w:type="pct"/>
            <w:vMerge w:val="continue"/>
            <w:noWrap w:val="0"/>
            <w:vAlign w:val="center"/>
          </w:tcPr>
          <w:p w14:paraId="5508F5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6" w:type="pct"/>
            <w:vMerge w:val="continue"/>
            <w:noWrap w:val="0"/>
            <w:vAlign w:val="center"/>
          </w:tcPr>
          <w:p w14:paraId="7FA1A7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205AC1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26" w:type="pct"/>
            <w:vMerge w:val="continue"/>
            <w:noWrap w:val="0"/>
            <w:vAlign w:val="center"/>
          </w:tcPr>
          <w:p w14:paraId="77E849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28" w:type="pct"/>
            <w:vMerge w:val="continue"/>
            <w:noWrap w:val="0"/>
            <w:vAlign w:val="center"/>
          </w:tcPr>
          <w:p w14:paraId="6C24F792">
            <w:pPr>
              <w:spacing w:line="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12" w:type="pct"/>
            <w:noWrap w:val="0"/>
            <w:vAlign w:val="center"/>
          </w:tcPr>
          <w:p w14:paraId="3A0643D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3140</w:t>
            </w:r>
          </w:p>
        </w:tc>
        <w:tc>
          <w:tcPr>
            <w:tcW w:w="355" w:type="pct"/>
            <w:noWrap w:val="0"/>
            <w:vAlign w:val="center"/>
          </w:tcPr>
          <w:p w14:paraId="323C4B7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1230</w:t>
            </w:r>
          </w:p>
        </w:tc>
        <w:tc>
          <w:tcPr>
            <w:tcW w:w="345" w:type="pct"/>
            <w:noWrap w:val="0"/>
            <w:vAlign w:val="center"/>
          </w:tcPr>
          <w:p w14:paraId="4FC3279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360" w:type="pct"/>
            <w:noWrap w:val="0"/>
            <w:vAlign w:val="center"/>
          </w:tcPr>
          <w:p w14:paraId="79635A0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350" w:type="pct"/>
            <w:noWrap w:val="0"/>
            <w:vAlign w:val="center"/>
          </w:tcPr>
          <w:p w14:paraId="680A597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0" w:type="pct"/>
            <w:noWrap w:val="0"/>
            <w:vAlign w:val="center"/>
          </w:tcPr>
          <w:p w14:paraId="705494C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3200</w:t>
            </w:r>
          </w:p>
        </w:tc>
      </w:tr>
      <w:tr w14:paraId="7203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50" w:type="pct"/>
            <w:noWrap w:val="0"/>
            <w:vAlign w:val="center"/>
          </w:tcPr>
          <w:p w14:paraId="70AD521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96" w:type="pct"/>
            <w:noWrap w:val="0"/>
            <w:vAlign w:val="center"/>
          </w:tcPr>
          <w:p w14:paraId="54D8D0DE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预制混凝土叠合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楼板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 w14:paraId="5713444E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重庆四方新材股份有限公司</w:t>
            </w:r>
          </w:p>
        </w:tc>
        <w:tc>
          <w:tcPr>
            <w:tcW w:w="926" w:type="pct"/>
            <w:vMerge w:val="restart"/>
            <w:noWrap w:val="0"/>
            <w:vAlign w:val="center"/>
          </w:tcPr>
          <w:p w14:paraId="55E7622D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 xml:space="preserve">《装配式混凝土建筑技术标准》GB/T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51231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</w:t>
            </w:r>
          </w:p>
          <w:p w14:paraId="2384A9F3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《装配式建筑混凝土预制构件生产技术标准》DBJ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190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、《装配式建筑部品部件标准》DBJ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459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28" w:type="pct"/>
            <w:vMerge w:val="restart"/>
            <w:noWrap w:val="0"/>
            <w:vAlign w:val="center"/>
          </w:tcPr>
          <w:p w14:paraId="765347C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建筑工程</w:t>
            </w:r>
          </w:p>
        </w:tc>
        <w:tc>
          <w:tcPr>
            <w:tcW w:w="2173" w:type="pct"/>
            <w:gridSpan w:val="6"/>
            <w:noWrap w:val="0"/>
            <w:vAlign w:val="center"/>
          </w:tcPr>
          <w:p w14:paraId="0BF0897C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长（mm）×宽（mm）×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（mm）</w:t>
            </w:r>
          </w:p>
          <w:p w14:paraId="3A5CAE8E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2400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2300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  <w:p w14:paraId="5EB9039E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4200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2100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  <w:p w14:paraId="3EBCC907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5700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1800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5F4F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50" w:type="pct"/>
            <w:noWrap w:val="0"/>
            <w:vAlign w:val="center"/>
          </w:tcPr>
          <w:p w14:paraId="360C65E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96" w:type="pct"/>
            <w:noWrap w:val="0"/>
            <w:vAlign w:val="center"/>
          </w:tcPr>
          <w:p w14:paraId="141FBB7B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预制混凝土叠合梁</w:t>
            </w:r>
          </w:p>
        </w:tc>
        <w:tc>
          <w:tcPr>
            <w:tcW w:w="624" w:type="pct"/>
            <w:vMerge w:val="continue"/>
            <w:noWrap w:val="0"/>
            <w:vAlign w:val="center"/>
          </w:tcPr>
          <w:p w14:paraId="5F54D6CC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926" w:type="pct"/>
            <w:vMerge w:val="continue"/>
            <w:noWrap w:val="0"/>
            <w:vAlign w:val="center"/>
          </w:tcPr>
          <w:p w14:paraId="160AF971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vMerge w:val="continue"/>
            <w:noWrap w:val="0"/>
            <w:vAlign w:val="center"/>
          </w:tcPr>
          <w:p w14:paraId="527BFBB3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173" w:type="pct"/>
            <w:gridSpan w:val="6"/>
            <w:noWrap w:val="0"/>
            <w:vAlign w:val="center"/>
          </w:tcPr>
          <w:p w14:paraId="59DBF855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长（mm）×宽（mm）×高（mm）</w:t>
            </w:r>
          </w:p>
          <w:p w14:paraId="637E051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3600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500</w:t>
            </w:r>
          </w:p>
          <w:p w14:paraId="65E4C38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6300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250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600</w:t>
            </w:r>
          </w:p>
          <w:p w14:paraId="7F85D81D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8100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700</w:t>
            </w:r>
          </w:p>
        </w:tc>
      </w:tr>
      <w:tr w14:paraId="4D17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50" w:type="pct"/>
            <w:noWrap w:val="0"/>
            <w:vAlign w:val="center"/>
          </w:tcPr>
          <w:p w14:paraId="1AAD082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96" w:type="pct"/>
            <w:noWrap w:val="0"/>
            <w:vAlign w:val="center"/>
          </w:tcPr>
          <w:p w14:paraId="2175C686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钢管桁架预应力混凝土叠合板</w:t>
            </w:r>
          </w:p>
        </w:tc>
        <w:tc>
          <w:tcPr>
            <w:tcW w:w="624" w:type="pct"/>
            <w:noWrap w:val="0"/>
            <w:vAlign w:val="center"/>
          </w:tcPr>
          <w:p w14:paraId="7072FEB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重庆中建海龙两江建筑科技有限公司</w:t>
            </w:r>
          </w:p>
        </w:tc>
        <w:tc>
          <w:tcPr>
            <w:tcW w:w="926" w:type="pct"/>
            <w:noWrap w:val="0"/>
            <w:vAlign w:val="center"/>
          </w:tcPr>
          <w:p w14:paraId="4903BB3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 xml:space="preserve">《装配式混凝土建筑技术标准》GB/T 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51231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2016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《装配式混凝土结构技术规程》JGJ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2014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《装配式建筑混凝土预制构件生产技术标准》DBJ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190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、《装配式建筑部品部件标准》DBJ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/T-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459</w:t>
            </w:r>
            <w:r>
              <w:rPr>
                <w:rFonts w:hint="eastAsia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Cs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528" w:type="pct"/>
            <w:noWrap w:val="0"/>
            <w:vAlign w:val="center"/>
          </w:tcPr>
          <w:p w14:paraId="01D7FBE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建筑工程</w:t>
            </w:r>
          </w:p>
        </w:tc>
        <w:tc>
          <w:tcPr>
            <w:tcW w:w="2173" w:type="pct"/>
            <w:gridSpan w:val="6"/>
            <w:noWrap w:val="0"/>
            <w:vAlign w:val="center"/>
          </w:tcPr>
          <w:p w14:paraId="2F39BF3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长（mm）×宽（mm）×厚（mm）</w:t>
            </w:r>
          </w:p>
          <w:p w14:paraId="7980A5A9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6000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1800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35</w:t>
            </w:r>
          </w:p>
          <w:p w14:paraId="052C9516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7500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2400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  <w:p w14:paraId="632D7379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9000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3600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</w:tr>
    </w:tbl>
    <w:p w14:paraId="34DD6C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84A90F-B46D-45F9-BCDA-60AA44782A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6B78F1E-FC19-4529-BABD-0CC55D50133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916859B-12A2-43AD-A4C2-27BD3C0958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5D16"/>
    <w:rsid w:val="58B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2025-12-03T08:41:00Z</dcterms:created>
  <dc:creator>弹琴不说爱</dc:creator>
  <cp:lastModifiedBy>弹琴不说爱</cp:lastModifiedBy>
  <dcterms:modified xsi:type="dcterms:W3CDTF">2025-12-03T08:41:35Z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6AC447AF955446AEAC13946B16CAD809_11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