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D1A7">
      <w:pPr>
        <w:widowControl/>
        <w:adjustRightInd w:val="0"/>
        <w:snapToGrid w:val="0"/>
        <w:spacing w:after="0" w:line="560" w:lineRule="exact"/>
        <w:contextualSpacing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</w:p>
    <w:p w14:paraId="694C7F6C">
      <w:pPr>
        <w:widowControl/>
        <w:adjustRightInd w:val="0"/>
        <w:snapToGrid w:val="0"/>
        <w:spacing w:after="0" w:line="560" w:lineRule="exact"/>
        <w:contextualSpacing/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</w:rPr>
      </w:pPr>
    </w:p>
    <w:p w14:paraId="08FDF2A4">
      <w:pPr>
        <w:widowControl/>
        <w:adjustRightInd w:val="0"/>
        <w:snapToGrid w:val="0"/>
        <w:spacing w:after="0" w:line="560" w:lineRule="exact"/>
        <w:contextualSpacing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</w:rPr>
        <w:t>重庆市第四批智能建造示范企业名单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027"/>
      </w:tblGrid>
      <w:tr w14:paraId="029D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6" w:type="pct"/>
            <w:vAlign w:val="center"/>
          </w:tcPr>
          <w:p w14:paraId="4B43A620"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4123" w:type="pct"/>
            <w:vAlign w:val="center"/>
          </w:tcPr>
          <w:p w14:paraId="3ECAAB6B"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 w:cs="Times New Roman"/>
                <w:kern w:val="0"/>
                <w:sz w:val="32"/>
                <w:szCs w:val="32"/>
              </w:rPr>
              <w:t>企业名称</w:t>
            </w:r>
          </w:p>
        </w:tc>
      </w:tr>
      <w:tr w14:paraId="387B7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 w14:paraId="5A8B39C2"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4123" w:type="pct"/>
            <w:vAlign w:val="center"/>
          </w:tcPr>
          <w:p w14:paraId="0EBF82FD"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中建三局集团有限公司</w:t>
            </w:r>
          </w:p>
        </w:tc>
      </w:tr>
      <w:tr w14:paraId="5D6C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pct"/>
            <w:vAlign w:val="center"/>
          </w:tcPr>
          <w:p w14:paraId="4C2E690D"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4123" w:type="pct"/>
            <w:vAlign w:val="center"/>
          </w:tcPr>
          <w:p w14:paraId="4475B19A">
            <w:pPr>
              <w:widowControl/>
              <w:adjustRightInd w:val="0"/>
              <w:snapToGrid w:val="0"/>
              <w:spacing w:after="0"/>
              <w:contextualSpacing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重庆设计集团有限公司市政设计研究院</w:t>
            </w:r>
          </w:p>
        </w:tc>
      </w:tr>
    </w:tbl>
    <w:p w14:paraId="4B32D6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B0328D2-A487-4039-A1B0-51C2BC8EE03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1BAD1BE-4DD8-41E3-A009-446D2B55B7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26F8975-151F-426A-8C3A-EC7B89D6040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F13EC61-5B48-4CDC-9855-AC84827866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B536A"/>
    <w:rsid w:val="29A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2025-12-29T09:32:00Z</dcterms:created>
  <dc:creator>弹琴不说爱</dc:creator>
  <cp:lastModifiedBy>弹琴不说爱</cp:lastModifiedBy>
  <dcterms:modified xsi:type="dcterms:W3CDTF">2025-12-29T09:33:48Z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5B22E8C5F8E743D2905980C1291432D3_11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