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B6DED">
      <w:pPr>
        <w:spacing w:line="600" w:lineRule="exac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1</w:t>
      </w:r>
    </w:p>
    <w:p w14:paraId="28714DBE">
      <w:pPr>
        <w:spacing w:line="700" w:lineRule="exact"/>
        <w:jc w:val="center"/>
        <w:rPr>
          <w:rFonts w:ascii="方正小标宋_GBK" w:eastAsia="方正小标宋_GBK"/>
          <w:sz w:val="40"/>
          <w:szCs w:val="32"/>
        </w:rPr>
      </w:pPr>
      <w:r>
        <w:rPr>
          <w:rFonts w:hint="default" w:ascii="Times New Roman" w:hAnsi="Times New Roman" w:eastAsia="方正小标宋_GBK" w:cs="Times New Roman"/>
          <w:sz w:val="40"/>
          <w:szCs w:val="32"/>
        </w:rPr>
        <w:t>202</w:t>
      </w:r>
      <w:r>
        <w:rPr>
          <w:rFonts w:hint="default" w:ascii="Times New Roman" w:hAnsi="Times New Roman" w:eastAsia="方正小标宋_GBK" w:cs="Times New Roman"/>
          <w:sz w:val="40"/>
          <w:szCs w:val="32"/>
          <w:lang w:val="en-US" w:eastAsia="zh-CN"/>
        </w:rPr>
        <w:t>6</w:t>
      </w:r>
      <w:r>
        <w:rPr>
          <w:rFonts w:hint="eastAsia" w:ascii="方正小标宋_GBK" w:eastAsia="方正小标宋_GBK"/>
          <w:sz w:val="40"/>
          <w:szCs w:val="32"/>
        </w:rPr>
        <w:t>年第</w:t>
      </w:r>
      <w:r>
        <w:rPr>
          <w:rFonts w:hint="default" w:ascii="Times New Roman" w:hAnsi="Times New Roman" w:eastAsia="方正小标宋_GBK" w:cs="Times New Roman"/>
          <w:sz w:val="40"/>
          <w:szCs w:val="32"/>
        </w:rPr>
        <w:t>3</w:t>
      </w:r>
      <w:r>
        <w:rPr>
          <w:rFonts w:hint="eastAsia" w:ascii="方正小标宋_GBK" w:eastAsia="方正小标宋_GBK"/>
          <w:sz w:val="40"/>
          <w:szCs w:val="32"/>
        </w:rPr>
        <w:t>批次核准的工程质量检测机构名单</w:t>
      </w:r>
    </w:p>
    <w:tbl>
      <w:tblPr>
        <w:tblStyle w:val="3"/>
        <w:tblpPr w:leftFromText="180" w:rightFromText="180" w:vertAnchor="text" w:horzAnchor="page" w:tblpX="1262" w:tblpY="383"/>
        <w:tblOverlap w:val="never"/>
        <w:tblW w:w="144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6"/>
        <w:gridCol w:w="2391"/>
        <w:gridCol w:w="1835"/>
        <w:gridCol w:w="2609"/>
        <w:gridCol w:w="4676"/>
      </w:tblGrid>
      <w:tr w14:paraId="0F056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A9E4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212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0B4E8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</w:rPr>
              <w:t>企业名称</w:t>
            </w:r>
          </w:p>
        </w:tc>
        <w:tc>
          <w:tcPr>
            <w:tcW w:w="2391" w:type="dxa"/>
            <w:vAlign w:val="center"/>
          </w:tcPr>
          <w:p w14:paraId="375C9744">
            <w:pPr>
              <w:widowControl/>
              <w:spacing w:line="320" w:lineRule="exact"/>
              <w:jc w:val="center"/>
              <w:rPr>
                <w:rFonts w:ascii="方正黑体_GBK" w:hAnsi="宋体" w:eastAsia="方正黑体_GBK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</w:rPr>
              <w:t>场所地址</w:t>
            </w:r>
          </w:p>
        </w:tc>
        <w:tc>
          <w:tcPr>
            <w:tcW w:w="18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F314D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</w:rPr>
              <w:t>业务类型</w:t>
            </w:r>
          </w:p>
        </w:tc>
        <w:tc>
          <w:tcPr>
            <w:tcW w:w="26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3A0A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</w:rPr>
              <w:t>资质类别</w:t>
            </w:r>
          </w:p>
        </w:tc>
        <w:tc>
          <w:tcPr>
            <w:tcW w:w="46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1E4DD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</w:rPr>
              <w:t>审查意见</w:t>
            </w:r>
          </w:p>
        </w:tc>
      </w:tr>
      <w:tr w14:paraId="0627E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852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3BE353">
            <w:pPr>
              <w:widowControl/>
              <w:spacing w:line="280" w:lineRule="exac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  <w:bookmarkStart w:id="0" w:name="_Hlk215650226"/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</w:rPr>
              <w:t>1</w:t>
            </w:r>
          </w:p>
        </w:tc>
        <w:tc>
          <w:tcPr>
            <w:tcW w:w="2126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ED7E0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重庆固维工程技术有限公司</w:t>
            </w:r>
          </w:p>
        </w:tc>
        <w:tc>
          <w:tcPr>
            <w:tcW w:w="2391" w:type="dxa"/>
            <w:vMerge w:val="restart"/>
            <w:vAlign w:val="center"/>
          </w:tcPr>
          <w:p w14:paraId="6455A377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重庆市江津区双福街道建设街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71</w:t>
            </w:r>
            <w:r>
              <w:rPr>
                <w:rFonts w:hint="eastAsia" w:ascii="方正仿宋_GBK" w:eastAsia="方正仿宋_GBK"/>
                <w:sz w:val="24"/>
              </w:rPr>
              <w:t>号附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4</w:t>
            </w:r>
            <w:r>
              <w:rPr>
                <w:rFonts w:hint="eastAsia" w:ascii="方正仿宋_GBK" w:eastAsia="方正仿宋_GBK"/>
                <w:sz w:val="24"/>
              </w:rPr>
              <w:t>号</w:t>
            </w:r>
          </w:p>
        </w:tc>
        <w:tc>
          <w:tcPr>
            <w:tcW w:w="18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98BDFC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增加检测参数</w:t>
            </w:r>
          </w:p>
        </w:tc>
        <w:tc>
          <w:tcPr>
            <w:tcW w:w="26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C405C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方正仿宋_GBK" w:eastAsia="方正仿宋_GBK"/>
                <w:sz w:val="24"/>
              </w:rPr>
              <w:t>.道路工程</w:t>
            </w:r>
            <w:r>
              <w:rPr>
                <w:rFonts w:hint="eastAsia" w:ascii="方正仿宋_GBK" w:eastAsia="方正仿宋_GBK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>.地基基础</w:t>
            </w:r>
            <w:r>
              <w:rPr>
                <w:rFonts w:hint="eastAsia" w:ascii="方正仿宋_GBK" w:eastAsia="方正仿宋_GBK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  <w:r>
              <w:rPr>
                <w:rFonts w:hint="eastAsia" w:ascii="方正仿宋_GBK" w:eastAsia="方正仿宋_GBK"/>
                <w:sz w:val="24"/>
              </w:rPr>
              <w:t>.建筑材料及构配件</w:t>
            </w:r>
            <w:r>
              <w:rPr>
                <w:rFonts w:hint="eastAsia" w:ascii="方正仿宋_GBK" w:eastAsia="方正仿宋_GBK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4</w:t>
            </w:r>
            <w:r>
              <w:rPr>
                <w:rFonts w:hint="eastAsia" w:ascii="方正仿宋_GBK" w:eastAsia="方正仿宋_GBK"/>
                <w:sz w:val="24"/>
              </w:rPr>
              <w:t>.主体结构及装饰装修</w:t>
            </w:r>
          </w:p>
        </w:tc>
        <w:tc>
          <w:tcPr>
            <w:tcW w:w="46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E48249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同意在既有的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  <w:r>
              <w:rPr>
                <w:rFonts w:hint="eastAsia" w:ascii="方正仿宋_GBK" w:eastAsia="方正仿宋_GBK"/>
                <w:sz w:val="24"/>
              </w:rPr>
              <w:t>个专项下新增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14</w:t>
            </w:r>
            <w:r>
              <w:rPr>
                <w:rFonts w:hint="eastAsia" w:ascii="方正仿宋_GBK" w:eastAsia="方正仿宋_GBK"/>
                <w:sz w:val="24"/>
              </w:rPr>
              <w:t>个可选参数。</w:t>
            </w:r>
          </w:p>
        </w:tc>
      </w:tr>
      <w:tr w14:paraId="54718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852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C8313">
            <w:pPr>
              <w:widowControl/>
              <w:spacing w:line="280" w:lineRule="exac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639954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391" w:type="dxa"/>
            <w:vMerge w:val="continue"/>
            <w:vAlign w:val="center"/>
          </w:tcPr>
          <w:p w14:paraId="10232D60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9104A3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增加检测专项</w:t>
            </w:r>
          </w:p>
        </w:tc>
        <w:tc>
          <w:tcPr>
            <w:tcW w:w="26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CFBA2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市政工程材料</w:t>
            </w:r>
          </w:p>
        </w:tc>
        <w:tc>
          <w:tcPr>
            <w:tcW w:w="46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C2840C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同意新增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方正仿宋_GBK" w:eastAsia="方正仿宋_GBK"/>
                <w:sz w:val="24"/>
              </w:rPr>
              <w:t>个专项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217</w:t>
            </w:r>
            <w:r>
              <w:rPr>
                <w:rFonts w:hint="eastAsia" w:ascii="方正仿宋_GBK" w:eastAsia="方正仿宋_GBK"/>
                <w:sz w:val="24"/>
              </w:rPr>
              <w:t>个参数（其中可选参数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100</w:t>
            </w:r>
            <w:r>
              <w:rPr>
                <w:rFonts w:hint="eastAsia" w:ascii="方正仿宋_GBK" w:eastAsia="方正仿宋_GBK"/>
                <w:sz w:val="24"/>
              </w:rPr>
              <w:t>个）。</w:t>
            </w:r>
          </w:p>
        </w:tc>
      </w:tr>
      <w:tr w14:paraId="214D4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8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AE713"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12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CD906D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重庆石柱建设工程质量检测有限公司</w:t>
            </w:r>
          </w:p>
        </w:tc>
        <w:tc>
          <w:tcPr>
            <w:tcW w:w="2391" w:type="dxa"/>
            <w:vAlign w:val="center"/>
          </w:tcPr>
          <w:p w14:paraId="51117A89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重庆市石柱土家族自治县南宾街道红井路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31</w:t>
            </w:r>
            <w:r>
              <w:rPr>
                <w:rFonts w:hint="eastAsia" w:ascii="方正仿宋_GBK" w:eastAsia="方正仿宋_GBK"/>
                <w:sz w:val="24"/>
              </w:rPr>
              <w:t>号</w:t>
            </w:r>
          </w:p>
        </w:tc>
        <w:tc>
          <w:tcPr>
            <w:tcW w:w="18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3B8931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增加检测专项</w:t>
            </w:r>
          </w:p>
        </w:tc>
        <w:tc>
          <w:tcPr>
            <w:tcW w:w="26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DE8D3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主体结构及装饰装修</w:t>
            </w:r>
          </w:p>
        </w:tc>
        <w:tc>
          <w:tcPr>
            <w:tcW w:w="46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06A9A5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同意新增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方正仿宋_GBK" w:eastAsia="方正仿宋_GBK"/>
                <w:sz w:val="24"/>
              </w:rPr>
              <w:t>个专项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12</w:t>
            </w:r>
            <w:r>
              <w:rPr>
                <w:rFonts w:hint="eastAsia" w:ascii="方正仿宋_GBK" w:eastAsia="方正仿宋_GBK"/>
                <w:sz w:val="24"/>
              </w:rPr>
              <w:t>个参数（其中可选参数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7</w:t>
            </w:r>
            <w:r>
              <w:rPr>
                <w:rFonts w:hint="eastAsia" w:ascii="方正仿宋_GBK" w:eastAsia="方正仿宋_GBK"/>
                <w:sz w:val="24"/>
              </w:rPr>
              <w:t>个）。</w:t>
            </w:r>
          </w:p>
        </w:tc>
      </w:tr>
      <w:tr w14:paraId="088E5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</w:trPr>
        <w:tc>
          <w:tcPr>
            <w:tcW w:w="8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0D935"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12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399446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重庆建设工程质量监督检测中心有限公司</w:t>
            </w:r>
          </w:p>
        </w:tc>
        <w:tc>
          <w:tcPr>
            <w:tcW w:w="2391" w:type="dxa"/>
            <w:vAlign w:val="center"/>
          </w:tcPr>
          <w:p w14:paraId="2A68FAF7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重庆市南岸区茶花路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29</w:t>
            </w:r>
            <w:r>
              <w:rPr>
                <w:rFonts w:hint="eastAsia" w:ascii="方正仿宋_GBK" w:eastAsia="方正仿宋_GBK"/>
                <w:sz w:val="24"/>
              </w:rPr>
              <w:t>号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6</w:t>
            </w:r>
            <w:r>
              <w:rPr>
                <w:rFonts w:hint="eastAsia" w:ascii="方正仿宋_GBK" w:eastAsia="方正仿宋_GBK"/>
                <w:sz w:val="24"/>
              </w:rPr>
              <w:t>幢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方正仿宋_GBK" w:eastAsia="方正仿宋_GBK"/>
                <w:sz w:val="24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方正仿宋_GBK" w:eastAsia="方正仿宋_GBK"/>
                <w:sz w:val="24"/>
              </w:rPr>
              <w:t>号、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方正仿宋_GBK" w:eastAsia="方正仿宋_GBK"/>
                <w:sz w:val="24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>号、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>号、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  <w:r>
              <w:rPr>
                <w:rFonts w:hint="eastAsia" w:ascii="方正仿宋_GBK" w:eastAsia="方正仿宋_GBK"/>
                <w:sz w:val="24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>号、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4</w:t>
            </w:r>
            <w:r>
              <w:rPr>
                <w:rFonts w:hint="eastAsia" w:ascii="方正仿宋_GBK" w:eastAsia="方正仿宋_GBK"/>
                <w:sz w:val="24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>号、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5</w:t>
            </w:r>
            <w:r>
              <w:rPr>
                <w:rFonts w:hint="eastAsia" w:ascii="方正仿宋_GBK" w:eastAsia="方正仿宋_GBK"/>
                <w:sz w:val="24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方正仿宋_GBK" w:eastAsia="方正仿宋_GBK"/>
                <w:sz w:val="24"/>
              </w:rPr>
              <w:t>号、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5</w:t>
            </w:r>
            <w:r>
              <w:rPr>
                <w:rFonts w:hint="eastAsia" w:ascii="方正仿宋_GBK" w:eastAsia="方正仿宋_GBK"/>
                <w:sz w:val="24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>号、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6</w:t>
            </w:r>
            <w:r>
              <w:rPr>
                <w:rFonts w:hint="eastAsia" w:ascii="方正仿宋_GBK" w:eastAsia="方正仿宋_GBK"/>
                <w:sz w:val="24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方正仿宋_GBK" w:eastAsia="方正仿宋_GBK"/>
                <w:sz w:val="24"/>
              </w:rPr>
              <w:br w:type="textWrapping"/>
            </w:r>
            <w:r>
              <w:rPr>
                <w:rFonts w:hint="eastAsia" w:ascii="方正仿宋_GBK" w:eastAsia="方正仿宋_GBK"/>
                <w:sz w:val="24"/>
              </w:rPr>
              <w:t>号、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6</w:t>
            </w:r>
            <w:r>
              <w:rPr>
                <w:rFonts w:hint="eastAsia" w:ascii="方正仿宋_GBK" w:eastAsia="方正仿宋_GBK"/>
                <w:sz w:val="24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 xml:space="preserve">号 </w:t>
            </w:r>
          </w:p>
        </w:tc>
        <w:tc>
          <w:tcPr>
            <w:tcW w:w="18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7CD2AC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增加检测参数</w:t>
            </w:r>
          </w:p>
        </w:tc>
        <w:tc>
          <w:tcPr>
            <w:tcW w:w="26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B84343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方正仿宋_GBK" w:eastAsia="方正仿宋_GBK"/>
                <w:sz w:val="24"/>
              </w:rPr>
              <w:t>.建筑材料及构配件</w:t>
            </w:r>
            <w:r>
              <w:rPr>
                <w:rFonts w:hint="eastAsia" w:ascii="方正仿宋_GBK" w:eastAsia="方正仿宋_GBK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>.主体结构及装饰装修</w:t>
            </w:r>
            <w:r>
              <w:rPr>
                <w:rFonts w:hint="eastAsia" w:ascii="方正仿宋_GBK" w:eastAsia="方正仿宋_GBK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  <w:r>
              <w:rPr>
                <w:rFonts w:hint="eastAsia" w:ascii="方正仿宋_GBK" w:eastAsia="方正仿宋_GBK"/>
                <w:sz w:val="24"/>
              </w:rPr>
              <w:t>.钢结构</w:t>
            </w:r>
            <w:r>
              <w:rPr>
                <w:rFonts w:hint="eastAsia" w:ascii="方正仿宋_GBK" w:eastAsia="方正仿宋_GBK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4</w:t>
            </w:r>
            <w:r>
              <w:rPr>
                <w:rFonts w:hint="eastAsia" w:ascii="方正仿宋_GBK" w:eastAsia="方正仿宋_GBK"/>
                <w:sz w:val="24"/>
              </w:rPr>
              <w:t>.地基基础</w:t>
            </w:r>
            <w:r>
              <w:rPr>
                <w:rFonts w:hint="eastAsia" w:ascii="方正仿宋_GBK" w:eastAsia="方正仿宋_GBK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5</w:t>
            </w:r>
            <w:r>
              <w:rPr>
                <w:rFonts w:hint="eastAsia" w:ascii="方正仿宋_GBK" w:eastAsia="方正仿宋_GBK"/>
                <w:sz w:val="24"/>
              </w:rPr>
              <w:t>.建筑节能</w:t>
            </w:r>
            <w:r>
              <w:rPr>
                <w:rFonts w:hint="eastAsia" w:ascii="方正仿宋_GBK" w:eastAsia="方正仿宋_GBK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6</w:t>
            </w:r>
            <w:r>
              <w:rPr>
                <w:rFonts w:hint="eastAsia" w:ascii="方正仿宋_GBK" w:eastAsia="方正仿宋_GBK"/>
                <w:sz w:val="24"/>
              </w:rPr>
              <w:t>.建筑幕墙</w:t>
            </w:r>
            <w:r>
              <w:rPr>
                <w:rFonts w:hint="eastAsia" w:ascii="方正仿宋_GBK" w:eastAsia="方正仿宋_GBK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7</w:t>
            </w:r>
            <w:r>
              <w:rPr>
                <w:rFonts w:hint="eastAsia" w:ascii="方正仿宋_GBK" w:eastAsia="方正仿宋_GBK"/>
                <w:sz w:val="24"/>
              </w:rPr>
              <w:t>.市政工程材料</w:t>
            </w:r>
            <w:r>
              <w:rPr>
                <w:rFonts w:hint="eastAsia" w:ascii="方正仿宋_GBK" w:eastAsia="方正仿宋_GBK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8</w:t>
            </w:r>
            <w:r>
              <w:rPr>
                <w:rFonts w:hint="eastAsia" w:ascii="方正仿宋_GBK" w:eastAsia="方正仿宋_GBK"/>
                <w:sz w:val="24"/>
              </w:rPr>
              <w:t>.道路工程</w:t>
            </w:r>
            <w:r>
              <w:rPr>
                <w:rFonts w:hint="eastAsia" w:ascii="方正仿宋_GBK" w:eastAsia="方正仿宋_GBK"/>
                <w:sz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9</w:t>
            </w:r>
            <w:r>
              <w:rPr>
                <w:rFonts w:hint="eastAsia" w:ascii="方正仿宋_GBK" w:eastAsia="方正仿宋_GBK"/>
                <w:sz w:val="24"/>
              </w:rPr>
              <w:t>.桥梁及地下工程</w:t>
            </w:r>
          </w:p>
        </w:tc>
        <w:tc>
          <w:tcPr>
            <w:tcW w:w="46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F60DA4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同意在既有的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  <w:r>
              <w:rPr>
                <w:rFonts w:hint="eastAsia" w:ascii="方正仿宋_GBK" w:eastAsia="方正仿宋_GBK"/>
                <w:sz w:val="24"/>
              </w:rPr>
              <w:t>个专项增加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59</w:t>
            </w:r>
            <w:r>
              <w:rPr>
                <w:rFonts w:hint="eastAsia" w:ascii="方正仿宋_GBK" w:eastAsia="方正仿宋_GBK"/>
                <w:sz w:val="24"/>
              </w:rPr>
              <w:t>个可选参数。</w:t>
            </w:r>
          </w:p>
        </w:tc>
      </w:tr>
      <w:tr w14:paraId="10C53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</w:trPr>
        <w:tc>
          <w:tcPr>
            <w:tcW w:w="8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48E758">
            <w:pPr>
              <w:widowControl/>
              <w:spacing w:line="280" w:lineRule="exac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12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29F225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中宝衡检测技术（重庆）有限公司</w:t>
            </w:r>
          </w:p>
        </w:tc>
        <w:tc>
          <w:tcPr>
            <w:tcW w:w="2391" w:type="dxa"/>
            <w:vAlign w:val="center"/>
          </w:tcPr>
          <w:p w14:paraId="79B76E5F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重庆市大渡口区跃进村街道大堰一村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35</w:t>
            </w:r>
            <w:r>
              <w:rPr>
                <w:rFonts w:hint="eastAsia" w:ascii="方正仿宋_GBK" w:eastAsia="方正仿宋_GBK"/>
                <w:sz w:val="24"/>
              </w:rPr>
              <w:t>KV民用电站（一层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8</w:t>
            </w:r>
            <w:r>
              <w:rPr>
                <w:rFonts w:hint="eastAsia" w:ascii="方正仿宋_GBK" w:eastAsia="方正仿宋_GBK"/>
                <w:sz w:val="24"/>
              </w:rPr>
              <w:t>号）</w:t>
            </w:r>
          </w:p>
        </w:tc>
        <w:tc>
          <w:tcPr>
            <w:tcW w:w="18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957584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新申办</w:t>
            </w:r>
          </w:p>
        </w:tc>
        <w:tc>
          <w:tcPr>
            <w:tcW w:w="26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91CEB0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  <w:r>
              <w:rPr>
                <w:rFonts w:hint="eastAsia" w:ascii="方正仿宋_GBK" w:eastAsia="方正仿宋_GBK"/>
                <w:sz w:val="24"/>
              </w:rPr>
              <w:t>.建筑材料及构配件</w:t>
            </w:r>
          </w:p>
          <w:p w14:paraId="48E863D7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>.建筑节能</w:t>
            </w:r>
          </w:p>
        </w:tc>
        <w:tc>
          <w:tcPr>
            <w:tcW w:w="46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8A9D7B">
            <w:pPr>
              <w:spacing w:line="28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同意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  <w:r>
              <w:rPr>
                <w:rFonts w:hint="eastAsia" w:ascii="方正仿宋_GBK" w:eastAsia="方正仿宋_GBK"/>
                <w:sz w:val="24"/>
              </w:rPr>
              <w:t>个专项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220</w:t>
            </w:r>
            <w:r>
              <w:rPr>
                <w:rFonts w:hint="eastAsia" w:ascii="方正仿宋_GBK" w:eastAsia="方正仿宋_GBK"/>
                <w:sz w:val="24"/>
              </w:rPr>
              <w:t>个参数（其中可选参数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123</w:t>
            </w:r>
            <w:r>
              <w:rPr>
                <w:rFonts w:hint="eastAsia" w:ascii="方正仿宋_GBK" w:eastAsia="方正仿宋_GBK"/>
                <w:sz w:val="24"/>
              </w:rPr>
              <w:t>个）。</w:t>
            </w:r>
          </w:p>
        </w:tc>
      </w:tr>
      <w:bookmarkEnd w:id="0"/>
    </w:tbl>
    <w:p w14:paraId="360E51BE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5E43C18-4C4D-4330-AE6F-9E8766646AAE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2438425F-82F1-4561-8104-B898A493388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F57DEB4-27ED-476E-AF1E-4C076A42A93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9BB11C6-D504-445A-9957-1C4C69D464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C6D26"/>
    <w:rsid w:val="773C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2026-03-18T03:19:00Z</dcterms:created>
  <dc:creator>弹琴不说爱</dc:creator>
  <cp:lastModifiedBy>弹琴不说爱</cp:lastModifiedBy>
  <dcterms:modified xsi:type="dcterms:W3CDTF">2026-03-18T03:19:39Z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125DBF5CC015449AAA3A986ECA1CB85B_11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