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2B6" w:rsidRPr="00B805DB" w:rsidRDefault="009062B6" w:rsidP="009062B6">
      <w:pPr>
        <w:widowControl/>
        <w:spacing w:line="540" w:lineRule="exact"/>
        <w:ind w:firstLineChars="200" w:firstLine="640"/>
        <w:jc w:val="center"/>
        <w:rPr>
          <w:rFonts w:ascii="Times New Roman" w:eastAsia="方正仿宋_GBK" w:hAnsi="Times New Roman"/>
          <w:bCs/>
          <w:sz w:val="32"/>
          <w:szCs w:val="32"/>
        </w:rPr>
      </w:pPr>
      <w:bookmarkStart w:id="0" w:name="bookmark2"/>
    </w:p>
    <w:p w:rsidR="009062B6" w:rsidRPr="00B805DB" w:rsidRDefault="009062B6" w:rsidP="009062B6">
      <w:pPr>
        <w:widowControl/>
        <w:spacing w:line="540" w:lineRule="exact"/>
        <w:ind w:firstLineChars="200" w:firstLine="640"/>
        <w:jc w:val="center"/>
        <w:rPr>
          <w:rFonts w:ascii="Times New Roman" w:eastAsia="方正仿宋_GBK" w:hAnsi="Times New Roman"/>
          <w:bCs/>
          <w:sz w:val="32"/>
          <w:szCs w:val="32"/>
        </w:rPr>
      </w:pPr>
    </w:p>
    <w:p w:rsidR="009062B6" w:rsidRPr="00B805DB" w:rsidRDefault="009062B6" w:rsidP="009062B6">
      <w:pPr>
        <w:widowControl/>
        <w:spacing w:line="540" w:lineRule="exact"/>
        <w:jc w:val="center"/>
        <w:rPr>
          <w:rFonts w:ascii="Times New Roman" w:eastAsia="方正小标宋_GBK" w:hAnsi="Times New Roman"/>
          <w:sz w:val="44"/>
          <w:szCs w:val="44"/>
        </w:rPr>
      </w:pPr>
      <w:r w:rsidRPr="00B805DB">
        <w:rPr>
          <w:rFonts w:ascii="Times New Roman" w:eastAsia="方正小标宋_GBK" w:hAnsi="Times New Roman" w:hint="eastAsia"/>
          <w:sz w:val="44"/>
          <w:szCs w:val="44"/>
        </w:rPr>
        <w:t>重庆市住房和城乡建设委员会</w:t>
      </w:r>
    </w:p>
    <w:p w:rsidR="009062B6" w:rsidRPr="00B805DB" w:rsidRDefault="009062B6" w:rsidP="009062B6">
      <w:pPr>
        <w:pStyle w:val="30"/>
        <w:shd w:val="clear" w:color="auto" w:fill="auto"/>
        <w:snapToGrid w:val="0"/>
        <w:spacing w:after="0" w:line="540" w:lineRule="exact"/>
        <w:ind w:left="20"/>
        <w:rPr>
          <w:rStyle w:val="3"/>
          <w:rFonts w:ascii="Times New Roman" w:eastAsia="方正小标宋_GBK"/>
          <w:snapToGrid w:val="0"/>
          <w:spacing w:val="0"/>
          <w:sz w:val="44"/>
          <w:szCs w:val="44"/>
          <w:lang w:val="zh-CN"/>
        </w:rPr>
      </w:pPr>
      <w:r w:rsidRPr="00B805DB">
        <w:rPr>
          <w:rStyle w:val="3"/>
          <w:rFonts w:ascii="Times New Roman" w:eastAsia="方正小标宋_GBK" w:hint="eastAsia"/>
          <w:snapToGrid w:val="0"/>
          <w:spacing w:val="0"/>
          <w:sz w:val="44"/>
          <w:szCs w:val="44"/>
          <w:lang w:val="zh-CN"/>
        </w:rPr>
        <w:t>关于印发重庆市房屋建筑和市政基础设施工程质量检测信用管理办法的通知</w:t>
      </w:r>
    </w:p>
    <w:p w:rsidR="009062B6" w:rsidRPr="00B805DB" w:rsidRDefault="009062B6" w:rsidP="009062B6">
      <w:pPr>
        <w:pStyle w:val="30"/>
        <w:shd w:val="clear" w:color="auto" w:fill="auto"/>
        <w:snapToGrid w:val="0"/>
        <w:spacing w:after="0" w:line="540" w:lineRule="exact"/>
        <w:ind w:left="20"/>
        <w:rPr>
          <w:rFonts w:ascii="Times New Roman" w:eastAsia="方正仿宋_GBK" w:cs="Times New Roman"/>
          <w:sz w:val="32"/>
          <w:szCs w:val="32"/>
        </w:rPr>
      </w:pPr>
      <w:proofErr w:type="gramStart"/>
      <w:r w:rsidRPr="00B805DB">
        <w:rPr>
          <w:rFonts w:ascii="Times New Roman" w:eastAsia="方正仿宋_GBK" w:hint="eastAsia"/>
          <w:sz w:val="32"/>
          <w:szCs w:val="32"/>
        </w:rPr>
        <w:t>渝建</w:t>
      </w:r>
      <w:r w:rsidRPr="00B805DB">
        <w:rPr>
          <w:rFonts w:ascii="Times New Roman" w:eastAsia="方正仿宋_GBK"/>
          <w:sz w:val="32"/>
          <w:szCs w:val="32"/>
        </w:rPr>
        <w:t>〔</w:t>
      </w:r>
      <w:r w:rsidRPr="00B805DB">
        <w:rPr>
          <w:rFonts w:ascii="Times New Roman" w:eastAsia="方正仿宋_GBK" w:cs="Times New Roman"/>
          <w:sz w:val="32"/>
          <w:szCs w:val="32"/>
        </w:rPr>
        <w:t>2020</w:t>
      </w:r>
      <w:r w:rsidRPr="00B805DB">
        <w:rPr>
          <w:rFonts w:ascii="Times New Roman" w:eastAsia="方正仿宋_GBK" w:cs="Times New Roman"/>
          <w:sz w:val="32"/>
          <w:szCs w:val="32"/>
        </w:rPr>
        <w:t>〕</w:t>
      </w:r>
      <w:proofErr w:type="gramEnd"/>
      <w:r w:rsidRPr="00B805DB">
        <w:rPr>
          <w:rFonts w:ascii="Times New Roman" w:eastAsia="方正仿宋_GBK" w:cs="Times New Roman" w:hint="eastAsia"/>
          <w:sz w:val="32"/>
          <w:szCs w:val="32"/>
        </w:rPr>
        <w:t>53</w:t>
      </w:r>
      <w:r w:rsidRPr="00B805DB">
        <w:rPr>
          <w:rFonts w:ascii="Times New Roman" w:eastAsia="方正仿宋_GBK" w:cs="Times New Roman"/>
          <w:sz w:val="32"/>
          <w:szCs w:val="32"/>
        </w:rPr>
        <w:t>号</w:t>
      </w:r>
    </w:p>
    <w:p w:rsidR="009062B6" w:rsidRPr="00B805DB" w:rsidRDefault="009062B6" w:rsidP="009062B6">
      <w:pPr>
        <w:pStyle w:val="30"/>
        <w:shd w:val="clear" w:color="auto" w:fill="auto"/>
        <w:snapToGrid w:val="0"/>
        <w:spacing w:after="0" w:line="540" w:lineRule="exact"/>
        <w:ind w:left="20"/>
        <w:rPr>
          <w:rStyle w:val="3"/>
          <w:rFonts w:ascii="Times New Roman" w:eastAsia="方正小标宋_GBK"/>
          <w:snapToGrid w:val="0"/>
          <w:spacing w:val="0"/>
          <w:sz w:val="44"/>
          <w:szCs w:val="44"/>
          <w:lang w:val="zh-CN"/>
        </w:rPr>
      </w:pPr>
    </w:p>
    <w:p w:rsidR="009062B6" w:rsidRPr="00B805DB" w:rsidRDefault="009062B6" w:rsidP="009062B6">
      <w:pPr>
        <w:pStyle w:val="30"/>
        <w:shd w:val="clear" w:color="auto" w:fill="auto"/>
        <w:snapToGrid w:val="0"/>
        <w:spacing w:after="0" w:line="540" w:lineRule="exact"/>
        <w:ind w:left="20"/>
        <w:jc w:val="left"/>
        <w:rPr>
          <w:rFonts w:ascii="Times New Roman" w:eastAsia="方正仿宋_GBK"/>
          <w:color w:val="000000"/>
          <w:spacing w:val="0"/>
          <w:sz w:val="32"/>
          <w:szCs w:val="32"/>
        </w:rPr>
      </w:pPr>
      <w:r w:rsidRPr="00B805DB">
        <w:rPr>
          <w:rFonts w:ascii="Times New Roman" w:eastAsia="方正仿宋_GBK" w:hint="eastAsia"/>
          <w:color w:val="000000"/>
          <w:spacing w:val="0"/>
          <w:sz w:val="32"/>
          <w:szCs w:val="32"/>
        </w:rPr>
        <w:t>各区县（自治县）住房城乡建委，两江新区、经开区、高新区、万盛经开区、双桥经开区建设局，各有关单位：</w:t>
      </w:r>
    </w:p>
    <w:p w:rsidR="009062B6" w:rsidRPr="00B805DB" w:rsidRDefault="009062B6" w:rsidP="009062B6">
      <w:pPr>
        <w:pStyle w:val="30"/>
        <w:shd w:val="clear" w:color="auto" w:fill="auto"/>
        <w:snapToGrid w:val="0"/>
        <w:spacing w:after="0" w:line="540" w:lineRule="exact"/>
        <w:ind w:leftChars="10" w:left="21" w:firstLineChars="200" w:firstLine="640"/>
        <w:jc w:val="left"/>
        <w:rPr>
          <w:rFonts w:ascii="Times New Roman" w:eastAsia="方正仿宋_GBK"/>
          <w:color w:val="000000"/>
          <w:spacing w:val="0"/>
          <w:sz w:val="32"/>
          <w:szCs w:val="32"/>
        </w:rPr>
      </w:pPr>
      <w:r w:rsidRPr="00B805DB">
        <w:rPr>
          <w:rFonts w:ascii="Times New Roman" w:eastAsia="方正仿宋_GBK" w:hint="eastAsia"/>
          <w:color w:val="000000"/>
          <w:spacing w:val="0"/>
          <w:sz w:val="32"/>
          <w:szCs w:val="32"/>
        </w:rPr>
        <w:t>《重庆市房屋建筑和市政基础设施工程质量检测信用管理办法》</w:t>
      </w:r>
      <w:proofErr w:type="gramStart"/>
      <w:r w:rsidRPr="00B805DB">
        <w:rPr>
          <w:rFonts w:ascii="Times New Roman" w:eastAsia="方正仿宋_GBK" w:hint="eastAsia"/>
          <w:color w:val="000000"/>
          <w:spacing w:val="0"/>
          <w:sz w:val="32"/>
          <w:szCs w:val="32"/>
        </w:rPr>
        <w:t>已经我</w:t>
      </w:r>
      <w:proofErr w:type="gramEnd"/>
      <w:r w:rsidRPr="00B805DB">
        <w:rPr>
          <w:rFonts w:ascii="Times New Roman" w:eastAsia="方正仿宋_GBK" w:hint="eastAsia"/>
          <w:color w:val="000000"/>
          <w:spacing w:val="0"/>
          <w:sz w:val="32"/>
          <w:szCs w:val="32"/>
        </w:rPr>
        <w:t>委</w:t>
      </w:r>
      <w:r w:rsidRPr="00B805DB">
        <w:rPr>
          <w:rFonts w:ascii="Times New Roman" w:eastAsia="方正仿宋_GBK" w:hint="eastAsia"/>
          <w:color w:val="000000"/>
          <w:spacing w:val="0"/>
          <w:sz w:val="32"/>
          <w:szCs w:val="32"/>
        </w:rPr>
        <w:t>2020</w:t>
      </w:r>
      <w:r w:rsidRPr="00B805DB">
        <w:rPr>
          <w:rFonts w:ascii="Times New Roman" w:eastAsia="方正仿宋_GBK" w:hint="eastAsia"/>
          <w:color w:val="000000"/>
          <w:spacing w:val="0"/>
          <w:sz w:val="32"/>
          <w:szCs w:val="32"/>
        </w:rPr>
        <w:t>年第二次主任办公会审议通过，现印发给你们，请遵照执行。</w:t>
      </w:r>
    </w:p>
    <w:p w:rsidR="009062B6" w:rsidRPr="00B805DB" w:rsidRDefault="009062B6" w:rsidP="009062B6">
      <w:pPr>
        <w:pStyle w:val="30"/>
        <w:shd w:val="clear" w:color="auto" w:fill="auto"/>
        <w:snapToGrid w:val="0"/>
        <w:spacing w:after="0" w:line="540" w:lineRule="exact"/>
        <w:ind w:left="20"/>
        <w:jc w:val="left"/>
        <w:rPr>
          <w:rFonts w:ascii="Times New Roman" w:eastAsia="方正仿宋_GBK"/>
          <w:color w:val="000000"/>
          <w:spacing w:val="0"/>
          <w:sz w:val="32"/>
          <w:szCs w:val="32"/>
        </w:rPr>
      </w:pPr>
    </w:p>
    <w:p w:rsidR="009062B6" w:rsidRPr="00B805DB" w:rsidRDefault="009062B6" w:rsidP="009062B6">
      <w:pPr>
        <w:pStyle w:val="a8"/>
        <w:shd w:val="clear" w:color="auto" w:fill="FFFFFF"/>
        <w:spacing w:beforeAutospacing="0" w:afterAutospacing="0" w:line="540" w:lineRule="exact"/>
        <w:jc w:val="center"/>
        <w:rPr>
          <w:rFonts w:ascii="Times New Roman" w:eastAsia="方正仿宋_GBK" w:hAnsi="Times New Roman"/>
          <w:color w:val="000000"/>
          <w:sz w:val="32"/>
          <w:szCs w:val="32"/>
        </w:rPr>
      </w:pPr>
      <w:r w:rsidRPr="00B805DB">
        <w:rPr>
          <w:rFonts w:ascii="Times New Roman" w:eastAsia="方正仿宋_GBK" w:hAnsi="Times New Roman" w:hint="eastAsia"/>
          <w:color w:val="000000"/>
          <w:sz w:val="32"/>
          <w:szCs w:val="32"/>
        </w:rPr>
        <w:t xml:space="preserve">                        </w:t>
      </w:r>
    </w:p>
    <w:p w:rsidR="009062B6" w:rsidRPr="00B805DB" w:rsidRDefault="009062B6" w:rsidP="009062B6">
      <w:pPr>
        <w:pStyle w:val="a8"/>
        <w:shd w:val="clear" w:color="auto" w:fill="FFFFFF"/>
        <w:spacing w:beforeAutospacing="0" w:afterAutospacing="0" w:line="540" w:lineRule="exact"/>
        <w:ind w:rightChars="94" w:right="197"/>
        <w:jc w:val="center"/>
        <w:rPr>
          <w:rFonts w:ascii="Times New Roman" w:eastAsia="方正仿宋_GBK" w:hAnsi="Times New Roman"/>
          <w:color w:val="000000"/>
          <w:sz w:val="32"/>
          <w:szCs w:val="32"/>
        </w:rPr>
      </w:pPr>
      <w:r w:rsidRPr="00B805DB">
        <w:rPr>
          <w:rFonts w:ascii="Times New Roman" w:eastAsia="方正仿宋_GBK" w:hAnsi="Times New Roman" w:hint="eastAsia"/>
          <w:color w:val="000000"/>
          <w:sz w:val="32"/>
          <w:szCs w:val="32"/>
        </w:rPr>
        <w:t xml:space="preserve">                      </w:t>
      </w:r>
      <w:r w:rsidRPr="00B805DB">
        <w:rPr>
          <w:rFonts w:ascii="Times New Roman" w:eastAsia="方正仿宋_GBK" w:hAnsi="Times New Roman" w:hint="eastAsia"/>
          <w:color w:val="000000"/>
          <w:sz w:val="32"/>
          <w:szCs w:val="32"/>
        </w:rPr>
        <w:t>重庆市住房</w:t>
      </w:r>
      <w:r w:rsidRPr="00B805DB">
        <w:rPr>
          <w:rFonts w:ascii="Times New Roman" w:eastAsia="方正仿宋_GBK" w:hAnsi="Times New Roman"/>
          <w:color w:val="000000"/>
          <w:sz w:val="32"/>
          <w:szCs w:val="32"/>
        </w:rPr>
        <w:t>和城乡建设委员会</w:t>
      </w:r>
    </w:p>
    <w:p w:rsidR="009062B6" w:rsidRPr="00B805DB" w:rsidRDefault="009062B6" w:rsidP="009062B6">
      <w:pPr>
        <w:pStyle w:val="a8"/>
        <w:shd w:val="clear" w:color="auto" w:fill="FFFFFF"/>
        <w:spacing w:beforeAutospacing="0" w:afterAutospacing="0" w:line="540" w:lineRule="exact"/>
        <w:jc w:val="center"/>
        <w:rPr>
          <w:rFonts w:ascii="Times New Roman" w:eastAsia="方正仿宋_GBK" w:hAnsi="Times New Roman"/>
          <w:color w:val="000000"/>
          <w:sz w:val="32"/>
          <w:szCs w:val="32"/>
        </w:rPr>
      </w:pPr>
      <w:r w:rsidRPr="00B805DB">
        <w:rPr>
          <w:rFonts w:ascii="Times New Roman" w:eastAsia="方正仿宋_GBK" w:hAnsi="Times New Roman" w:hint="eastAsia"/>
          <w:color w:val="000000"/>
          <w:sz w:val="32"/>
          <w:szCs w:val="32"/>
        </w:rPr>
        <w:t xml:space="preserve">                        2020</w:t>
      </w:r>
      <w:r w:rsidRPr="00B805DB">
        <w:rPr>
          <w:rFonts w:ascii="Times New Roman" w:eastAsia="方正仿宋_GBK" w:hAnsi="Times New Roman" w:hint="eastAsia"/>
          <w:color w:val="000000"/>
          <w:sz w:val="32"/>
          <w:szCs w:val="32"/>
        </w:rPr>
        <w:t>年</w:t>
      </w:r>
      <w:r w:rsidRPr="00B805DB">
        <w:rPr>
          <w:rFonts w:ascii="Times New Roman" w:eastAsia="方正仿宋_GBK" w:hAnsi="Times New Roman" w:hint="eastAsia"/>
          <w:color w:val="000000"/>
          <w:sz w:val="32"/>
          <w:szCs w:val="32"/>
        </w:rPr>
        <w:t>10</w:t>
      </w:r>
      <w:r w:rsidRPr="00B805DB">
        <w:rPr>
          <w:rFonts w:ascii="Times New Roman" w:eastAsia="方正仿宋_GBK" w:hAnsi="Times New Roman" w:hint="eastAsia"/>
          <w:color w:val="000000"/>
          <w:sz w:val="32"/>
          <w:szCs w:val="32"/>
        </w:rPr>
        <w:t>月</w:t>
      </w:r>
      <w:r w:rsidRPr="00B805DB">
        <w:rPr>
          <w:rFonts w:ascii="Times New Roman" w:eastAsia="方正仿宋_GBK" w:hAnsi="Times New Roman" w:hint="eastAsia"/>
          <w:color w:val="000000"/>
          <w:sz w:val="32"/>
          <w:szCs w:val="32"/>
        </w:rPr>
        <w:t>30</w:t>
      </w:r>
      <w:r w:rsidRPr="00B805DB">
        <w:rPr>
          <w:rFonts w:ascii="Times New Roman" w:eastAsia="方正仿宋_GBK" w:hAnsi="Times New Roman" w:hint="eastAsia"/>
          <w:color w:val="000000"/>
          <w:sz w:val="32"/>
          <w:szCs w:val="32"/>
        </w:rPr>
        <w:t>日</w:t>
      </w:r>
    </w:p>
    <w:p w:rsidR="009062B6" w:rsidRPr="00B805DB" w:rsidRDefault="009062B6" w:rsidP="009062B6">
      <w:pPr>
        <w:widowControl/>
        <w:spacing w:line="540" w:lineRule="exact"/>
        <w:jc w:val="left"/>
        <w:rPr>
          <w:rFonts w:ascii="Times New Roman" w:eastAsia="方正仿宋_GBK" w:hAnsi="Times New Roman" w:cs="宋体"/>
          <w:color w:val="000000"/>
          <w:kern w:val="0"/>
          <w:sz w:val="32"/>
          <w:szCs w:val="32"/>
        </w:rPr>
      </w:pPr>
      <w:r w:rsidRPr="00B805DB">
        <w:rPr>
          <w:rFonts w:ascii="Times New Roman" w:eastAsia="方正仿宋_GBK" w:hAnsi="Times New Roman" w:hint="eastAsia"/>
          <w:color w:val="000000"/>
          <w:sz w:val="32"/>
          <w:szCs w:val="32"/>
        </w:rPr>
        <w:br w:type="page"/>
      </w:r>
    </w:p>
    <w:p w:rsidR="009062B6" w:rsidRDefault="009062B6" w:rsidP="009062B6">
      <w:pPr>
        <w:pStyle w:val="30"/>
        <w:shd w:val="clear" w:color="auto" w:fill="auto"/>
        <w:snapToGrid w:val="0"/>
        <w:spacing w:after="0" w:line="520" w:lineRule="exact"/>
        <w:ind w:left="20"/>
        <w:rPr>
          <w:rStyle w:val="3"/>
          <w:rFonts w:ascii="Times New Roman" w:eastAsia="方正小标宋_GBK"/>
          <w:snapToGrid w:val="0"/>
          <w:spacing w:val="0"/>
          <w:sz w:val="44"/>
          <w:szCs w:val="44"/>
          <w:lang w:val="zh-CN"/>
        </w:rPr>
      </w:pPr>
    </w:p>
    <w:p w:rsidR="009062B6" w:rsidRPr="00B805DB" w:rsidRDefault="009062B6" w:rsidP="009062B6">
      <w:pPr>
        <w:pStyle w:val="30"/>
        <w:shd w:val="clear" w:color="auto" w:fill="auto"/>
        <w:snapToGrid w:val="0"/>
        <w:spacing w:after="0" w:line="520" w:lineRule="exact"/>
        <w:ind w:left="20"/>
        <w:rPr>
          <w:rStyle w:val="3"/>
          <w:rFonts w:ascii="Times New Roman" w:eastAsia="方正小标宋_GBK"/>
          <w:snapToGrid w:val="0"/>
          <w:spacing w:val="0"/>
          <w:sz w:val="44"/>
          <w:szCs w:val="44"/>
          <w:lang w:val="zh-CN"/>
        </w:rPr>
      </w:pPr>
      <w:r w:rsidRPr="00B805DB">
        <w:rPr>
          <w:rStyle w:val="3"/>
          <w:rFonts w:ascii="Times New Roman" w:eastAsia="方正小标宋_GBK" w:hint="eastAsia"/>
          <w:snapToGrid w:val="0"/>
          <w:spacing w:val="0"/>
          <w:sz w:val="44"/>
          <w:szCs w:val="44"/>
          <w:lang w:val="zh-CN"/>
        </w:rPr>
        <w:t>重庆市</w:t>
      </w:r>
      <w:r w:rsidRPr="00B805DB">
        <w:rPr>
          <w:rStyle w:val="3"/>
          <w:rFonts w:ascii="Times New Roman" w:eastAsia="方正小标宋_GBK" w:hint="eastAsia"/>
          <w:snapToGrid w:val="0"/>
          <w:spacing w:val="0"/>
          <w:sz w:val="44"/>
          <w:szCs w:val="44"/>
        </w:rPr>
        <w:t>房屋建筑和市政基础设施工程</w:t>
      </w:r>
      <w:r w:rsidRPr="00B805DB">
        <w:rPr>
          <w:rStyle w:val="3"/>
          <w:rFonts w:ascii="Times New Roman" w:eastAsia="方正小标宋_GBK" w:hint="eastAsia"/>
          <w:snapToGrid w:val="0"/>
          <w:spacing w:val="0"/>
          <w:sz w:val="44"/>
          <w:szCs w:val="44"/>
          <w:lang w:val="zh-CN"/>
        </w:rPr>
        <w:t>质量检测</w:t>
      </w:r>
    </w:p>
    <w:p w:rsidR="009062B6" w:rsidRPr="00B805DB" w:rsidRDefault="009062B6" w:rsidP="009062B6">
      <w:pPr>
        <w:pStyle w:val="30"/>
        <w:shd w:val="clear" w:color="auto" w:fill="auto"/>
        <w:snapToGrid w:val="0"/>
        <w:spacing w:after="0" w:line="520" w:lineRule="exact"/>
        <w:ind w:left="20"/>
        <w:rPr>
          <w:rFonts w:ascii="Times New Roman" w:eastAsia="方正小标宋_GBK"/>
          <w:snapToGrid w:val="0"/>
          <w:spacing w:val="0"/>
          <w:sz w:val="44"/>
          <w:szCs w:val="44"/>
        </w:rPr>
      </w:pPr>
      <w:r w:rsidRPr="00B805DB">
        <w:rPr>
          <w:rStyle w:val="3"/>
          <w:rFonts w:ascii="Times New Roman" w:eastAsia="方正小标宋_GBK" w:hint="eastAsia"/>
          <w:snapToGrid w:val="0"/>
          <w:spacing w:val="0"/>
          <w:sz w:val="44"/>
          <w:szCs w:val="44"/>
          <w:lang w:val="zh-CN"/>
        </w:rPr>
        <w:t>信用管理办法</w:t>
      </w:r>
      <w:bookmarkEnd w:id="0"/>
    </w:p>
    <w:p w:rsidR="009062B6" w:rsidRPr="00B805DB" w:rsidRDefault="009062B6" w:rsidP="009062B6">
      <w:pPr>
        <w:pStyle w:val="41"/>
        <w:shd w:val="clear" w:color="auto" w:fill="auto"/>
        <w:snapToGrid w:val="0"/>
        <w:spacing w:before="0" w:after="0" w:line="520" w:lineRule="exact"/>
        <w:ind w:left="20"/>
        <w:rPr>
          <w:rStyle w:val="43pt"/>
          <w:rFonts w:ascii="Times New Roman"/>
          <w:snapToGrid w:val="0"/>
          <w:spacing w:val="0"/>
          <w:sz w:val="32"/>
          <w:szCs w:val="32"/>
        </w:rPr>
      </w:pPr>
      <w:bookmarkStart w:id="1" w:name="bookmark3"/>
    </w:p>
    <w:p w:rsidR="009062B6" w:rsidRPr="00B805DB" w:rsidRDefault="009062B6" w:rsidP="009062B6">
      <w:pPr>
        <w:pStyle w:val="41"/>
        <w:numPr>
          <w:ilvl w:val="0"/>
          <w:numId w:val="2"/>
        </w:numPr>
        <w:shd w:val="clear" w:color="auto" w:fill="auto"/>
        <w:snapToGrid w:val="0"/>
        <w:spacing w:before="0" w:after="0" w:line="520" w:lineRule="exact"/>
        <w:rPr>
          <w:rStyle w:val="43pt"/>
          <w:rFonts w:ascii="Times New Roman" w:eastAsia="方正黑体_GBK"/>
          <w:snapToGrid w:val="0"/>
          <w:spacing w:val="0"/>
          <w:sz w:val="32"/>
          <w:szCs w:val="32"/>
          <w:lang w:val="zh-CN"/>
        </w:rPr>
      </w:pPr>
      <w:r w:rsidRPr="00B805DB">
        <w:rPr>
          <w:rStyle w:val="43pt"/>
          <w:rFonts w:ascii="Times New Roman" w:eastAsia="方正黑体_GBK" w:hint="eastAsia"/>
          <w:snapToGrid w:val="0"/>
          <w:spacing w:val="0"/>
          <w:sz w:val="32"/>
          <w:szCs w:val="32"/>
          <w:lang w:val="zh-CN"/>
        </w:rPr>
        <w:t xml:space="preserve"> </w:t>
      </w:r>
      <w:r w:rsidRPr="00B805DB">
        <w:rPr>
          <w:rStyle w:val="43pt"/>
          <w:rFonts w:ascii="Times New Roman" w:eastAsia="方正黑体_GBK" w:hint="eastAsia"/>
          <w:snapToGrid w:val="0"/>
          <w:spacing w:val="0"/>
          <w:sz w:val="32"/>
          <w:szCs w:val="32"/>
          <w:lang w:val="zh-CN"/>
        </w:rPr>
        <w:t>总则</w:t>
      </w:r>
      <w:bookmarkEnd w:id="1"/>
    </w:p>
    <w:p w:rsidR="009062B6" w:rsidRPr="00B805DB" w:rsidRDefault="009062B6" w:rsidP="009062B6">
      <w:pPr>
        <w:pStyle w:val="21"/>
        <w:shd w:val="clear" w:color="auto" w:fill="auto"/>
        <w:snapToGrid w:val="0"/>
        <w:spacing w:before="0" w:after="0" w:line="520" w:lineRule="exact"/>
        <w:ind w:left="220" w:right="240" w:firstLine="580"/>
        <w:jc w:val="both"/>
        <w:rPr>
          <w:rStyle w:val="2"/>
          <w:rFonts w:ascii="Times New Roman" w:eastAsia="方正仿宋_GBK"/>
          <w:spacing w:val="0"/>
          <w:sz w:val="32"/>
          <w:szCs w:val="32"/>
          <w:lang w:val="zh-CN"/>
        </w:rPr>
      </w:pPr>
      <w:r w:rsidRPr="00B805DB">
        <w:rPr>
          <w:rStyle w:val="2"/>
          <w:rFonts w:ascii="Times New Roman" w:eastAsia="方正仿宋_GBK" w:hint="eastAsia"/>
          <w:b/>
          <w:snapToGrid w:val="0"/>
          <w:spacing w:val="0"/>
          <w:sz w:val="32"/>
          <w:szCs w:val="32"/>
          <w:lang w:val="zh-CN"/>
        </w:rPr>
        <w:t>第一条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为进一步规范房屋建筑和市政基础设施工程质量检测市场秩序，营造公平竞争、诚信守法的市场环境，根据《国务院办公厅关于加快推进社会信用体系建设构建以信用为基础的新型监管机制的指导意见》（国办发〔</w:t>
      </w:r>
      <w:r w:rsidRPr="00B805DB">
        <w:rPr>
          <w:rStyle w:val="2"/>
          <w:rFonts w:ascii="Times New Roman" w:eastAsia="方正仿宋_GBK" w:hint="eastAsia"/>
          <w:snapToGrid w:val="0"/>
          <w:spacing w:val="0"/>
          <w:sz w:val="32"/>
          <w:szCs w:val="32"/>
          <w:lang w:val="zh-CN"/>
        </w:rPr>
        <w:t>2019</w:t>
      </w:r>
      <w:r w:rsidRPr="00B805DB">
        <w:rPr>
          <w:rStyle w:val="2"/>
          <w:rFonts w:ascii="Times New Roman" w:eastAsia="方正仿宋_GBK" w:hint="eastAsia"/>
          <w:snapToGrid w:val="0"/>
          <w:spacing w:val="0"/>
          <w:sz w:val="32"/>
          <w:szCs w:val="32"/>
          <w:lang w:val="zh-CN"/>
        </w:rPr>
        <w:t>〕</w:t>
      </w:r>
      <w:r w:rsidRPr="00B805DB">
        <w:rPr>
          <w:rStyle w:val="2"/>
          <w:rFonts w:ascii="Times New Roman" w:eastAsia="方正仿宋_GBK" w:hint="eastAsia"/>
          <w:snapToGrid w:val="0"/>
          <w:spacing w:val="0"/>
          <w:sz w:val="32"/>
          <w:szCs w:val="32"/>
          <w:lang w:val="zh-CN"/>
        </w:rPr>
        <w:t>35</w:t>
      </w:r>
      <w:r w:rsidRPr="00B805DB">
        <w:rPr>
          <w:rStyle w:val="2"/>
          <w:rFonts w:ascii="Times New Roman" w:eastAsia="方正仿宋_GBK" w:hint="eastAsia"/>
          <w:snapToGrid w:val="0"/>
          <w:spacing w:val="0"/>
          <w:sz w:val="32"/>
          <w:szCs w:val="32"/>
          <w:lang w:val="zh-CN"/>
        </w:rPr>
        <w:t>号）、《建设工程质量检测管理办法》（建设部令第</w:t>
      </w:r>
      <w:r w:rsidRPr="00B805DB">
        <w:rPr>
          <w:rStyle w:val="2"/>
          <w:rFonts w:ascii="Times New Roman" w:eastAsia="方正仿宋_GBK" w:hint="eastAsia"/>
          <w:snapToGrid w:val="0"/>
          <w:spacing w:val="0"/>
          <w:sz w:val="32"/>
          <w:szCs w:val="32"/>
          <w:lang w:val="zh-CN"/>
        </w:rPr>
        <w:t>141</w:t>
      </w:r>
      <w:r w:rsidRPr="00B805DB">
        <w:rPr>
          <w:rStyle w:val="2"/>
          <w:rFonts w:ascii="Times New Roman" w:eastAsia="方正仿宋_GBK" w:hint="eastAsia"/>
          <w:snapToGrid w:val="0"/>
          <w:spacing w:val="0"/>
          <w:sz w:val="32"/>
          <w:szCs w:val="32"/>
          <w:lang w:val="zh-CN"/>
        </w:rPr>
        <w:t>号）、《</w:t>
      </w:r>
      <w:r w:rsidRPr="00B805DB">
        <w:rPr>
          <w:rStyle w:val="2"/>
          <w:rFonts w:ascii="Times New Roman" w:eastAsia="方正仿宋_GBK"/>
          <w:snapToGrid w:val="0"/>
          <w:spacing w:val="0"/>
          <w:sz w:val="32"/>
          <w:szCs w:val="32"/>
          <w:lang w:val="zh-CN"/>
        </w:rPr>
        <w:t>住房</w:t>
      </w:r>
      <w:r w:rsidRPr="00B805DB">
        <w:rPr>
          <w:rStyle w:val="2"/>
          <w:rFonts w:ascii="Times New Roman" w:eastAsia="方正仿宋_GBK" w:hint="eastAsia"/>
          <w:snapToGrid w:val="0"/>
          <w:spacing w:val="0"/>
          <w:sz w:val="32"/>
          <w:szCs w:val="32"/>
          <w:lang w:val="zh-CN"/>
        </w:rPr>
        <w:t>和</w:t>
      </w:r>
      <w:r w:rsidRPr="00B805DB">
        <w:rPr>
          <w:rStyle w:val="2"/>
          <w:rFonts w:ascii="Times New Roman" w:eastAsia="方正仿宋_GBK"/>
          <w:snapToGrid w:val="0"/>
          <w:spacing w:val="0"/>
          <w:sz w:val="32"/>
          <w:szCs w:val="32"/>
          <w:lang w:val="zh-CN"/>
        </w:rPr>
        <w:t>城乡建设部关于印发建筑市场信用管理暂行办法的通知</w:t>
      </w:r>
      <w:r w:rsidRPr="00B805DB">
        <w:rPr>
          <w:rStyle w:val="2"/>
          <w:rFonts w:ascii="Times New Roman" w:eastAsia="方正仿宋_GBK" w:hint="eastAsia"/>
          <w:snapToGrid w:val="0"/>
          <w:spacing w:val="0"/>
          <w:sz w:val="32"/>
          <w:szCs w:val="32"/>
          <w:lang w:val="zh-CN"/>
        </w:rPr>
        <w:t>》（建市〔</w:t>
      </w:r>
      <w:r w:rsidRPr="00B805DB">
        <w:rPr>
          <w:rStyle w:val="2"/>
          <w:rFonts w:ascii="Times New Roman" w:eastAsia="方正仿宋_GBK" w:hint="eastAsia"/>
          <w:snapToGrid w:val="0"/>
          <w:spacing w:val="0"/>
          <w:sz w:val="32"/>
          <w:szCs w:val="32"/>
          <w:lang w:val="zh-CN"/>
        </w:rPr>
        <w:t>2017</w:t>
      </w:r>
      <w:r w:rsidRPr="00B805DB">
        <w:rPr>
          <w:rStyle w:val="2"/>
          <w:rFonts w:ascii="Times New Roman" w:eastAsia="方正仿宋_GBK" w:hint="eastAsia"/>
          <w:snapToGrid w:val="0"/>
          <w:spacing w:val="0"/>
          <w:sz w:val="32"/>
          <w:szCs w:val="32"/>
          <w:lang w:val="zh-CN"/>
        </w:rPr>
        <w:t>〕</w:t>
      </w:r>
      <w:r w:rsidRPr="00B805DB">
        <w:rPr>
          <w:rStyle w:val="2"/>
          <w:rFonts w:ascii="Times New Roman" w:eastAsia="方正仿宋_GBK" w:hint="eastAsia"/>
          <w:snapToGrid w:val="0"/>
          <w:spacing w:val="0"/>
          <w:sz w:val="32"/>
          <w:szCs w:val="32"/>
          <w:lang w:val="zh-CN"/>
        </w:rPr>
        <w:t>241</w:t>
      </w:r>
      <w:r w:rsidRPr="00B805DB">
        <w:rPr>
          <w:rStyle w:val="2"/>
          <w:rFonts w:ascii="Times New Roman" w:eastAsia="方正仿宋_GBK" w:hint="eastAsia"/>
          <w:snapToGrid w:val="0"/>
          <w:spacing w:val="0"/>
          <w:sz w:val="32"/>
          <w:szCs w:val="32"/>
          <w:lang w:val="zh-CN"/>
        </w:rPr>
        <w:t>号）等规定，结合本市实际，制定本办法。</w:t>
      </w:r>
    </w:p>
    <w:p w:rsidR="009062B6" w:rsidRPr="00B805DB" w:rsidRDefault="009062B6" w:rsidP="009062B6">
      <w:pPr>
        <w:pStyle w:val="21"/>
        <w:shd w:val="clear" w:color="auto" w:fill="auto"/>
        <w:snapToGrid w:val="0"/>
        <w:spacing w:before="0" w:after="0" w:line="520" w:lineRule="exact"/>
        <w:ind w:left="220" w:right="240" w:firstLine="580"/>
        <w:jc w:val="both"/>
        <w:rPr>
          <w:rFonts w:ascii="Times New Roman" w:eastAsia="方正仿宋_GBK"/>
          <w:snapToGrid w:val="0"/>
          <w:spacing w:val="0"/>
          <w:sz w:val="32"/>
          <w:szCs w:val="32"/>
        </w:rPr>
      </w:pPr>
      <w:r w:rsidRPr="00B805DB">
        <w:rPr>
          <w:rStyle w:val="2"/>
          <w:rFonts w:ascii="Times New Roman" w:eastAsia="方正仿宋_GBK" w:hint="eastAsia"/>
          <w:b/>
          <w:snapToGrid w:val="0"/>
          <w:spacing w:val="0"/>
          <w:sz w:val="32"/>
          <w:szCs w:val="32"/>
          <w:lang w:val="zh-CN"/>
        </w:rPr>
        <w:t>第二条</w:t>
      </w:r>
      <w:r w:rsidRPr="00B805DB">
        <w:rPr>
          <w:rStyle w:val="2"/>
          <w:rFonts w:ascii="Times New Roman" w:eastAsia="方正仿宋_GBK" w:hint="eastAsia"/>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本办法适用于本市从事房屋建筑和市政基础设施工程质量检测活动的检测机构</w:t>
      </w:r>
      <w:r w:rsidRPr="00B805DB">
        <w:rPr>
          <w:rStyle w:val="2"/>
          <w:rFonts w:ascii="Times New Roman" w:eastAsia="方正仿宋_GBK" w:hint="eastAsia"/>
          <w:snapToGrid w:val="0"/>
          <w:spacing w:val="0"/>
          <w:sz w:val="32"/>
          <w:szCs w:val="32"/>
        </w:rPr>
        <w:t>和检测人员的信用管理</w:t>
      </w:r>
      <w:r w:rsidRPr="00B805DB">
        <w:rPr>
          <w:rStyle w:val="2"/>
          <w:rFonts w:ascii="Times New Roman" w:eastAsia="方正仿宋_GBK" w:hint="eastAsia"/>
          <w:snapToGrid w:val="0"/>
          <w:spacing w:val="0"/>
          <w:sz w:val="32"/>
          <w:szCs w:val="32"/>
          <w:lang w:val="zh-CN"/>
        </w:rPr>
        <w:t>。</w:t>
      </w:r>
    </w:p>
    <w:p w:rsidR="009062B6" w:rsidRPr="00B805DB" w:rsidRDefault="009062B6" w:rsidP="009062B6">
      <w:pPr>
        <w:pStyle w:val="21"/>
        <w:shd w:val="clear" w:color="auto" w:fill="auto"/>
        <w:snapToGrid w:val="0"/>
        <w:spacing w:before="0" w:after="0" w:line="520" w:lineRule="exact"/>
        <w:ind w:left="220" w:right="240" w:firstLine="58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pacing w:val="0"/>
          <w:sz w:val="32"/>
          <w:szCs w:val="32"/>
          <w:lang w:val="zh-CN"/>
        </w:rPr>
        <w:t>第三条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本办法所称信用管理，是指对检测机构和</w:t>
      </w:r>
      <w:r w:rsidRPr="00B805DB">
        <w:rPr>
          <w:rStyle w:val="2"/>
          <w:rFonts w:ascii="Times New Roman" w:eastAsia="方正仿宋_GBK" w:hint="eastAsia"/>
          <w:snapToGrid w:val="0"/>
          <w:spacing w:val="0"/>
          <w:sz w:val="32"/>
          <w:szCs w:val="32"/>
        </w:rPr>
        <w:t>检测</w:t>
      </w:r>
      <w:r w:rsidRPr="00B805DB">
        <w:rPr>
          <w:rStyle w:val="2"/>
          <w:rFonts w:ascii="Times New Roman" w:eastAsia="方正仿宋_GBK" w:hint="eastAsia"/>
          <w:snapToGrid w:val="0"/>
          <w:spacing w:val="0"/>
          <w:sz w:val="32"/>
          <w:szCs w:val="32"/>
          <w:lang w:val="zh-CN"/>
        </w:rPr>
        <w:t>人员的信用信息进行釆集、认定、量化记分、公开、应用及监督管理。</w:t>
      </w:r>
    </w:p>
    <w:p w:rsidR="009062B6" w:rsidRPr="00B805DB" w:rsidRDefault="009062B6" w:rsidP="009062B6">
      <w:pPr>
        <w:pStyle w:val="21"/>
        <w:shd w:val="clear" w:color="auto" w:fill="auto"/>
        <w:snapToGrid w:val="0"/>
        <w:spacing w:before="0" w:after="0" w:line="520" w:lineRule="exact"/>
        <w:ind w:left="220" w:right="240" w:firstLine="580"/>
        <w:jc w:val="both"/>
        <w:rPr>
          <w:rFonts w:ascii="Times New Roman" w:eastAsia="方正仿宋_GBK"/>
          <w:snapToGrid w:val="0"/>
          <w:spacing w:val="0"/>
          <w:sz w:val="32"/>
          <w:szCs w:val="32"/>
        </w:rPr>
      </w:pPr>
      <w:r w:rsidRPr="00B805DB">
        <w:rPr>
          <w:rStyle w:val="2"/>
          <w:rFonts w:ascii="Times New Roman" w:eastAsia="方正仿宋_GBK" w:hint="eastAsia"/>
          <w:snapToGrid w:val="0"/>
          <w:spacing w:val="0"/>
          <w:sz w:val="32"/>
          <w:szCs w:val="32"/>
          <w:lang w:val="zh-CN"/>
        </w:rPr>
        <w:t>本办法所称信用信息由基本信息、优良信用信息、不良信用信息构成。</w:t>
      </w:r>
    </w:p>
    <w:p w:rsidR="009062B6" w:rsidRPr="00B805DB" w:rsidRDefault="009062B6" w:rsidP="009062B6">
      <w:pPr>
        <w:pStyle w:val="21"/>
        <w:shd w:val="clear" w:color="auto" w:fill="auto"/>
        <w:snapToGrid w:val="0"/>
        <w:spacing w:before="0" w:after="0" w:line="520" w:lineRule="exact"/>
        <w:ind w:left="220" w:right="240" w:firstLine="58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基本信息是指注册登记信息。检测机构基本信息包括检测机构名称、统一社会信用代码、资质认定信息、资质信息、人员信息等；检测人员基本信息包括检测人员姓名、身份证</w:t>
      </w:r>
      <w:r w:rsidRPr="00B805DB">
        <w:rPr>
          <w:rStyle w:val="2"/>
          <w:rFonts w:ascii="Times New Roman" w:eastAsia="方正仿宋_GBK" w:hint="eastAsia"/>
          <w:snapToGrid w:val="0"/>
          <w:spacing w:val="0"/>
          <w:sz w:val="32"/>
          <w:szCs w:val="32"/>
          <w:lang w:val="zh-CN"/>
        </w:rPr>
        <w:lastRenderedPageBreak/>
        <w:t>号码、岗位证书编号等。</w:t>
      </w:r>
    </w:p>
    <w:p w:rsidR="009062B6" w:rsidRPr="00B805DB" w:rsidRDefault="009062B6" w:rsidP="009062B6">
      <w:pPr>
        <w:pStyle w:val="21"/>
        <w:shd w:val="clear" w:color="auto" w:fill="auto"/>
        <w:snapToGrid w:val="0"/>
        <w:spacing w:before="0" w:after="0" w:line="520" w:lineRule="exact"/>
        <w:ind w:left="220" w:right="240" w:firstLine="58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优良信用信息是指检测机构和检测人员在工程建设活动中取得科研成果、受到市级及以上行政主管</w:t>
      </w:r>
      <w:proofErr w:type="gramStart"/>
      <w:r w:rsidRPr="00B805DB">
        <w:rPr>
          <w:rStyle w:val="2"/>
          <w:rFonts w:ascii="Times New Roman" w:eastAsia="方正仿宋_GBK" w:hint="eastAsia"/>
          <w:snapToGrid w:val="0"/>
          <w:spacing w:val="0"/>
          <w:sz w:val="32"/>
          <w:szCs w:val="32"/>
          <w:lang w:val="zh-CN"/>
        </w:rPr>
        <w:t>部门或群团组织</w:t>
      </w:r>
      <w:proofErr w:type="gramEnd"/>
      <w:r w:rsidRPr="00B805DB">
        <w:rPr>
          <w:rStyle w:val="2"/>
          <w:rFonts w:ascii="Times New Roman" w:eastAsia="方正仿宋_GBK" w:hint="eastAsia"/>
          <w:snapToGrid w:val="0"/>
          <w:spacing w:val="0"/>
          <w:sz w:val="32"/>
          <w:szCs w:val="32"/>
          <w:lang w:val="zh-CN"/>
        </w:rPr>
        <w:t>表彰奖励等信息。</w:t>
      </w:r>
    </w:p>
    <w:p w:rsidR="009062B6" w:rsidRPr="00B805DB" w:rsidRDefault="009062B6" w:rsidP="009062B6">
      <w:pPr>
        <w:pStyle w:val="21"/>
        <w:shd w:val="clear" w:color="auto" w:fill="auto"/>
        <w:snapToGrid w:val="0"/>
        <w:spacing w:before="0" w:after="0" w:line="520" w:lineRule="exact"/>
        <w:ind w:left="220" w:right="240" w:firstLine="580"/>
        <w:jc w:val="both"/>
        <w:rPr>
          <w:rStyle w:val="2"/>
          <w:rFonts w:ascii="Times New Roman" w:eastAsia="方正仿宋_GBK"/>
          <w:spacing w:val="0"/>
          <w:sz w:val="32"/>
          <w:szCs w:val="32"/>
          <w:lang w:val="zh-CN"/>
        </w:rPr>
      </w:pPr>
      <w:r w:rsidRPr="00B805DB">
        <w:rPr>
          <w:rStyle w:val="2"/>
          <w:rFonts w:ascii="Times New Roman" w:eastAsia="方正仿宋_GBK" w:hint="eastAsia"/>
          <w:snapToGrid w:val="0"/>
          <w:spacing w:val="0"/>
          <w:sz w:val="32"/>
          <w:szCs w:val="32"/>
          <w:lang w:val="zh-CN"/>
        </w:rPr>
        <w:t>不良信用信息是指检测机构和检测人员在工程建设活动中违反有关法律、法规、规章或工程建设强制性标准等，受到有关部门行政处罚、处理等信息。</w:t>
      </w:r>
    </w:p>
    <w:p w:rsidR="009062B6" w:rsidRPr="00B805DB" w:rsidRDefault="009062B6" w:rsidP="009062B6">
      <w:pPr>
        <w:pStyle w:val="21"/>
        <w:shd w:val="clear" w:color="auto" w:fill="auto"/>
        <w:snapToGrid w:val="0"/>
        <w:spacing w:before="0" w:after="0" w:line="520" w:lineRule="exact"/>
        <w:ind w:left="260" w:right="260" w:firstLine="640"/>
        <w:jc w:val="left"/>
        <w:rPr>
          <w:rFonts w:ascii="Times New Roman" w:eastAsia="方正仿宋_GBK"/>
          <w:snapToGrid w:val="0"/>
          <w:spacing w:val="0"/>
          <w:sz w:val="32"/>
          <w:szCs w:val="32"/>
          <w:shd w:val="clear" w:color="auto" w:fill="FFFFFF"/>
        </w:rPr>
      </w:pPr>
      <w:r w:rsidRPr="00B805DB">
        <w:rPr>
          <w:rStyle w:val="2"/>
          <w:rFonts w:ascii="Times New Roman" w:eastAsia="方正仿宋_GBK" w:hint="eastAsia"/>
          <w:b/>
          <w:snapToGrid w:val="0"/>
          <w:spacing w:val="0"/>
          <w:sz w:val="32"/>
          <w:szCs w:val="32"/>
          <w:lang w:val="zh-CN"/>
        </w:rPr>
        <w:t>第四条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市住房和城乡建设委员会负责指导、协调、推进全市房屋建筑和市政基础设施工程质量检测信用管理工作，负责制定信用管理制度和信用评价标准，建立全市检测机构信用管理系统（以下简称信用系统），</w:t>
      </w:r>
      <w:r w:rsidRPr="00B805DB">
        <w:rPr>
          <w:rStyle w:val="2"/>
          <w:rFonts w:ascii="Times New Roman" w:eastAsia="方正仿宋_GBK" w:hint="eastAsia"/>
          <w:spacing w:val="0"/>
          <w:sz w:val="32"/>
          <w:szCs w:val="32"/>
          <w:lang w:val="zh-CN"/>
        </w:rPr>
        <w:t>公开发布检测机构信用评价</w:t>
      </w:r>
      <w:r w:rsidRPr="00B805DB">
        <w:rPr>
          <w:rFonts w:ascii="Times New Roman" w:eastAsia="方正仿宋_GBK" w:hint="eastAsia"/>
          <w:snapToGrid w:val="0"/>
          <w:spacing w:val="0"/>
          <w:sz w:val="32"/>
          <w:szCs w:val="32"/>
          <w:shd w:val="clear" w:color="auto" w:fill="FFFFFF"/>
        </w:rPr>
        <w:t>结果，并指导区县住房和城乡建设主管部门开展质量检测信用管理工作。</w:t>
      </w:r>
    </w:p>
    <w:p w:rsidR="009062B6" w:rsidRPr="00B805DB" w:rsidRDefault="009062B6" w:rsidP="009062B6">
      <w:pPr>
        <w:pStyle w:val="21"/>
        <w:shd w:val="clear" w:color="auto" w:fill="auto"/>
        <w:snapToGrid w:val="0"/>
        <w:spacing w:before="0" w:after="0" w:line="520" w:lineRule="exact"/>
        <w:ind w:left="260" w:righ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区县住房和城乡建设主管部门按照管理权限，根据全市统一的信用管理制度和信用评价标准，对辖区内的工程质量检测行为进行监督管理，收集、报送和应用信用信息。</w:t>
      </w:r>
    </w:p>
    <w:p w:rsidR="009062B6" w:rsidRPr="00B805DB" w:rsidRDefault="009062B6" w:rsidP="009062B6">
      <w:pPr>
        <w:pStyle w:val="41"/>
        <w:numPr>
          <w:ilvl w:val="0"/>
          <w:numId w:val="2"/>
        </w:numPr>
        <w:shd w:val="clear" w:color="auto" w:fill="auto"/>
        <w:snapToGrid w:val="0"/>
        <w:spacing w:before="0" w:after="0" w:line="520" w:lineRule="exact"/>
        <w:rPr>
          <w:rStyle w:val="43pt"/>
          <w:rFonts w:ascii="Times New Roman" w:eastAsia="方正黑体_GBK"/>
          <w:snapToGrid w:val="0"/>
          <w:spacing w:val="0"/>
          <w:sz w:val="32"/>
          <w:szCs w:val="32"/>
          <w:lang w:val="zh-CN"/>
        </w:rPr>
      </w:pPr>
      <w:bookmarkStart w:id="2" w:name="bookmark4"/>
      <w:r w:rsidRPr="00B805DB">
        <w:rPr>
          <w:rStyle w:val="43pt"/>
          <w:rFonts w:ascii="Times New Roman" w:eastAsia="方正黑体_GBK" w:hint="eastAsia"/>
          <w:snapToGrid w:val="0"/>
          <w:spacing w:val="0"/>
          <w:sz w:val="32"/>
          <w:szCs w:val="32"/>
          <w:lang w:val="zh-CN"/>
        </w:rPr>
        <w:t xml:space="preserve"> </w:t>
      </w:r>
      <w:r w:rsidRPr="00B805DB">
        <w:rPr>
          <w:rStyle w:val="43pt"/>
          <w:rFonts w:ascii="Times New Roman" w:eastAsia="方正黑体_GBK" w:hint="eastAsia"/>
          <w:snapToGrid w:val="0"/>
          <w:spacing w:val="0"/>
          <w:sz w:val="32"/>
          <w:szCs w:val="32"/>
          <w:lang w:val="zh-CN"/>
        </w:rPr>
        <w:t>信用信息</w:t>
      </w:r>
      <w:bookmarkEnd w:id="2"/>
      <w:r w:rsidRPr="00B805DB">
        <w:rPr>
          <w:rStyle w:val="43pt"/>
          <w:rFonts w:ascii="Times New Roman" w:eastAsia="方正黑体_GBK" w:hint="eastAsia"/>
          <w:snapToGrid w:val="0"/>
          <w:spacing w:val="0"/>
          <w:sz w:val="32"/>
          <w:szCs w:val="32"/>
          <w:lang w:val="zh-CN"/>
        </w:rPr>
        <w:t>的量化管理</w:t>
      </w:r>
    </w:p>
    <w:p w:rsidR="009062B6" w:rsidRPr="00B805DB" w:rsidRDefault="009062B6" w:rsidP="009062B6">
      <w:pPr>
        <w:pStyle w:val="21"/>
        <w:shd w:val="clear" w:color="auto" w:fill="auto"/>
        <w:snapToGrid w:val="0"/>
        <w:spacing w:before="0" w:after="0" w:line="520" w:lineRule="exact"/>
        <w:ind w:left="260" w:right="260" w:firstLine="640"/>
        <w:jc w:val="both"/>
        <w:rPr>
          <w:rFonts w:ascii="Times New Roman" w:eastAsia="方正仿宋_GBK"/>
          <w:snapToGrid w:val="0"/>
          <w:spacing w:val="0"/>
          <w:sz w:val="32"/>
          <w:szCs w:val="32"/>
        </w:rPr>
      </w:pPr>
      <w:r w:rsidRPr="00B805DB">
        <w:rPr>
          <w:rStyle w:val="2"/>
          <w:rFonts w:ascii="Times New Roman" w:eastAsia="方正仿宋_GBK" w:hint="eastAsia"/>
          <w:b/>
          <w:snapToGrid w:val="0"/>
          <w:spacing w:val="0"/>
          <w:sz w:val="32"/>
          <w:szCs w:val="32"/>
          <w:lang w:val="zh-CN"/>
        </w:rPr>
        <w:t>第五条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信用信息通过当事人自行申报、区县住房和城乡建设主管部门报送、司法机关和其他行政主管部门抄送、市住房和城乡建设委员会主动采集、委托单位举报等方式获取。</w:t>
      </w:r>
    </w:p>
    <w:p w:rsidR="009062B6" w:rsidRPr="00B805DB" w:rsidRDefault="009062B6" w:rsidP="009062B6">
      <w:pPr>
        <w:pStyle w:val="21"/>
        <w:shd w:val="clear" w:color="auto" w:fill="auto"/>
        <w:snapToGrid w:val="0"/>
        <w:spacing w:before="0" w:after="0" w:line="520" w:lineRule="exact"/>
        <w:ind w:left="260" w:right="260" w:firstLine="640"/>
        <w:jc w:val="both"/>
        <w:rPr>
          <w:rFonts w:ascii="Times New Roman" w:eastAsia="方正仿宋_GBK"/>
          <w:snapToGrid w:val="0"/>
          <w:spacing w:val="0"/>
          <w:sz w:val="32"/>
          <w:szCs w:val="32"/>
        </w:rPr>
      </w:pPr>
      <w:r w:rsidRPr="00B805DB">
        <w:rPr>
          <w:rStyle w:val="2"/>
          <w:rFonts w:ascii="Times New Roman" w:eastAsia="方正仿宋_GBK" w:hint="eastAsia"/>
          <w:b/>
          <w:snapToGrid w:val="0"/>
          <w:spacing w:val="0"/>
          <w:sz w:val="32"/>
          <w:szCs w:val="32"/>
          <w:lang w:val="zh-CN"/>
        </w:rPr>
        <w:t>第六条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信用信息认定的依据包括：</w:t>
      </w:r>
    </w:p>
    <w:p w:rsidR="009062B6" w:rsidRPr="00B805DB" w:rsidRDefault="009062B6" w:rsidP="009062B6">
      <w:pPr>
        <w:pStyle w:val="21"/>
        <w:shd w:val="clear" w:color="auto" w:fill="auto"/>
        <w:tabs>
          <w:tab w:val="left" w:pos="1719"/>
        </w:tabs>
        <w:snapToGrid w:val="0"/>
        <w:spacing w:before="0" w:after="0" w:line="520" w:lineRule="exact"/>
        <w:ind w:left="260" w:firstLine="640"/>
        <w:jc w:val="both"/>
        <w:rPr>
          <w:rFonts w:ascii="Times New Roman" w:eastAsia="方正仿宋_GBK"/>
          <w:snapToGrid w:val="0"/>
          <w:spacing w:val="0"/>
          <w:sz w:val="32"/>
          <w:szCs w:val="32"/>
        </w:rPr>
      </w:pPr>
      <w:r w:rsidRPr="00B805DB">
        <w:rPr>
          <w:rStyle w:val="2"/>
          <w:rFonts w:ascii="Times New Roman" w:eastAsia="方正仿宋_GBK" w:hint="eastAsia"/>
          <w:snapToGrid w:val="0"/>
          <w:spacing w:val="0"/>
          <w:sz w:val="32"/>
          <w:szCs w:val="32"/>
          <w:lang w:val="zh-CN"/>
        </w:rPr>
        <w:t>（一）有关部门和群团组织的表彰文件。</w:t>
      </w:r>
    </w:p>
    <w:p w:rsidR="009062B6" w:rsidRPr="00B805DB" w:rsidRDefault="009062B6" w:rsidP="009062B6">
      <w:pPr>
        <w:pStyle w:val="21"/>
        <w:shd w:val="clear" w:color="auto" w:fill="auto"/>
        <w:tabs>
          <w:tab w:val="left" w:pos="1719"/>
        </w:tabs>
        <w:snapToGrid w:val="0"/>
        <w:spacing w:before="0" w:after="0" w:line="520" w:lineRule="exact"/>
        <w:ind w:left="240" w:firstLine="640"/>
        <w:jc w:val="both"/>
        <w:rPr>
          <w:rStyle w:val="2"/>
          <w:rFonts w:ascii="Times New Roman" w:eastAsia="方正仿宋_GBK"/>
          <w:spacing w:val="0"/>
          <w:sz w:val="32"/>
          <w:szCs w:val="32"/>
          <w:lang w:val="zh-CN"/>
        </w:rPr>
      </w:pPr>
      <w:r w:rsidRPr="00B805DB">
        <w:rPr>
          <w:rStyle w:val="2"/>
          <w:rFonts w:ascii="Times New Roman" w:eastAsia="方正仿宋_GBK" w:hint="eastAsia"/>
          <w:snapToGrid w:val="0"/>
          <w:spacing w:val="0"/>
          <w:sz w:val="32"/>
          <w:szCs w:val="32"/>
          <w:lang w:val="zh-CN"/>
        </w:rPr>
        <w:t>（二）已生效的行政处罚决定书。</w:t>
      </w:r>
    </w:p>
    <w:p w:rsidR="009062B6" w:rsidRPr="00B805DB" w:rsidRDefault="009062B6" w:rsidP="009062B6">
      <w:pPr>
        <w:pStyle w:val="21"/>
        <w:shd w:val="clear" w:color="auto" w:fill="auto"/>
        <w:tabs>
          <w:tab w:val="left" w:pos="1719"/>
        </w:tabs>
        <w:snapToGrid w:val="0"/>
        <w:spacing w:before="0" w:after="0" w:line="520" w:lineRule="exact"/>
        <w:ind w:left="24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lastRenderedPageBreak/>
        <w:t>（三）有关行政主管部门的通报及处理决定文件。</w:t>
      </w:r>
    </w:p>
    <w:p w:rsidR="009062B6" w:rsidRPr="00B805DB" w:rsidRDefault="009062B6" w:rsidP="009062B6">
      <w:pPr>
        <w:pStyle w:val="21"/>
        <w:shd w:val="clear" w:color="auto" w:fill="auto"/>
        <w:tabs>
          <w:tab w:val="left" w:pos="1719"/>
        </w:tabs>
        <w:snapToGrid w:val="0"/>
        <w:spacing w:before="0" w:after="0" w:line="520" w:lineRule="exact"/>
        <w:ind w:left="240" w:firstLine="640"/>
        <w:jc w:val="both"/>
        <w:rPr>
          <w:rStyle w:val="2"/>
          <w:rFonts w:ascii="Times New Roman" w:eastAsia="方正仿宋_GBK"/>
          <w:spacing w:val="0"/>
          <w:sz w:val="32"/>
          <w:szCs w:val="32"/>
          <w:lang w:val="zh-CN"/>
        </w:rPr>
      </w:pPr>
      <w:r w:rsidRPr="00B805DB">
        <w:rPr>
          <w:rStyle w:val="2"/>
          <w:rFonts w:ascii="Times New Roman" w:eastAsia="方正仿宋_GBK" w:hint="eastAsia"/>
          <w:snapToGrid w:val="0"/>
          <w:spacing w:val="0"/>
          <w:sz w:val="32"/>
          <w:szCs w:val="32"/>
          <w:lang w:val="zh-CN"/>
        </w:rPr>
        <w:t>（四）责令整改通知书。</w:t>
      </w:r>
    </w:p>
    <w:p w:rsidR="009062B6" w:rsidRPr="00B805DB" w:rsidRDefault="009062B6" w:rsidP="009062B6">
      <w:pPr>
        <w:pStyle w:val="21"/>
        <w:shd w:val="clear" w:color="auto" w:fill="auto"/>
        <w:tabs>
          <w:tab w:val="left" w:pos="1710"/>
        </w:tabs>
        <w:snapToGrid w:val="0"/>
        <w:spacing w:before="0" w:after="0" w:line="520" w:lineRule="exact"/>
        <w:ind w:left="240" w:firstLine="640"/>
        <w:jc w:val="both"/>
        <w:rPr>
          <w:rFonts w:ascii="Times New Roman" w:eastAsia="方正仿宋_GBK"/>
          <w:snapToGrid w:val="0"/>
          <w:spacing w:val="0"/>
          <w:sz w:val="32"/>
          <w:szCs w:val="32"/>
        </w:rPr>
      </w:pPr>
      <w:r w:rsidRPr="00B805DB">
        <w:rPr>
          <w:rStyle w:val="2"/>
          <w:rFonts w:ascii="Times New Roman" w:eastAsia="方正仿宋_GBK" w:hint="eastAsia"/>
          <w:snapToGrid w:val="0"/>
          <w:spacing w:val="0"/>
          <w:sz w:val="32"/>
          <w:szCs w:val="32"/>
          <w:lang w:val="zh-CN"/>
        </w:rPr>
        <w:t>（五）其他有关信用信息的证明材料。</w:t>
      </w:r>
    </w:p>
    <w:p w:rsidR="009062B6" w:rsidRPr="00B805DB" w:rsidRDefault="009062B6" w:rsidP="009062B6">
      <w:pPr>
        <w:pStyle w:val="21"/>
        <w:shd w:val="clear" w:color="auto" w:fill="auto"/>
        <w:snapToGrid w:val="0"/>
        <w:spacing w:before="0" w:after="0" w:line="520" w:lineRule="exact"/>
        <w:ind w:left="240" w:righ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pacing w:val="0"/>
          <w:sz w:val="32"/>
          <w:szCs w:val="32"/>
          <w:lang w:val="zh-CN"/>
        </w:rPr>
        <w:t>第七条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基本信息和优良信用信息记录入信用系统，不进行记分。</w:t>
      </w:r>
    </w:p>
    <w:p w:rsidR="009062B6" w:rsidRPr="00B805DB" w:rsidRDefault="009062B6" w:rsidP="009062B6">
      <w:pPr>
        <w:pStyle w:val="21"/>
        <w:shd w:val="clear" w:color="auto" w:fill="auto"/>
        <w:snapToGrid w:val="0"/>
        <w:spacing w:before="0" w:after="0" w:line="520" w:lineRule="exact"/>
        <w:ind w:left="240" w:righ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不良信用信息进行量化记分。初始分为</w:t>
      </w:r>
      <w:r w:rsidRPr="00B805DB">
        <w:rPr>
          <w:rStyle w:val="2"/>
          <w:rFonts w:ascii="Times New Roman" w:eastAsia="方正仿宋_GBK" w:hint="eastAsia"/>
          <w:snapToGrid w:val="0"/>
          <w:spacing w:val="0"/>
          <w:sz w:val="32"/>
          <w:szCs w:val="32"/>
          <w:lang w:val="zh-CN"/>
        </w:rPr>
        <w:t>0</w:t>
      </w:r>
      <w:r w:rsidRPr="00B805DB">
        <w:rPr>
          <w:rStyle w:val="2"/>
          <w:rFonts w:ascii="Times New Roman" w:eastAsia="方正仿宋_GBK" w:hint="eastAsia"/>
          <w:snapToGrid w:val="0"/>
          <w:spacing w:val="0"/>
          <w:sz w:val="32"/>
          <w:szCs w:val="32"/>
          <w:lang w:val="zh-CN"/>
        </w:rPr>
        <w:t>分，根据情节轻重分别记</w:t>
      </w:r>
      <w:r w:rsidRPr="00B805DB">
        <w:rPr>
          <w:rStyle w:val="2"/>
          <w:rFonts w:ascii="Times New Roman" w:eastAsia="方正仿宋_GBK" w:hint="eastAsia"/>
          <w:snapToGrid w:val="0"/>
          <w:spacing w:val="0"/>
          <w:sz w:val="32"/>
          <w:szCs w:val="32"/>
          <w:lang w:val="zh-CN"/>
        </w:rPr>
        <w:t>1</w:t>
      </w:r>
      <w:r w:rsidRPr="00B805DB">
        <w:rPr>
          <w:rStyle w:val="2"/>
          <w:rFonts w:ascii="Times New Roman" w:eastAsia="方正仿宋_GBK" w:hint="eastAsia"/>
          <w:snapToGrid w:val="0"/>
          <w:spacing w:val="0"/>
          <w:sz w:val="32"/>
          <w:szCs w:val="32"/>
          <w:lang w:val="zh-CN"/>
        </w:rPr>
        <w:t>—</w:t>
      </w:r>
      <w:r w:rsidRPr="00B805DB">
        <w:rPr>
          <w:rStyle w:val="2"/>
          <w:rFonts w:ascii="Times New Roman" w:eastAsia="方正仿宋_GBK" w:hint="eastAsia"/>
          <w:snapToGrid w:val="0"/>
          <w:spacing w:val="0"/>
          <w:sz w:val="32"/>
          <w:szCs w:val="32"/>
          <w:lang w:val="zh-CN"/>
        </w:rPr>
        <w:t>12</w:t>
      </w:r>
      <w:r w:rsidRPr="00B805DB">
        <w:rPr>
          <w:rStyle w:val="2"/>
          <w:rFonts w:ascii="Times New Roman" w:eastAsia="方正仿宋_GBK" w:hint="eastAsia"/>
          <w:snapToGrid w:val="0"/>
          <w:spacing w:val="0"/>
          <w:sz w:val="32"/>
          <w:szCs w:val="32"/>
          <w:lang w:val="zh-CN"/>
        </w:rPr>
        <w:t>分。同一当事人有多个不良信用行为的，分别记分。</w:t>
      </w:r>
    </w:p>
    <w:p w:rsidR="009062B6" w:rsidRPr="00B805DB" w:rsidRDefault="009062B6" w:rsidP="009062B6">
      <w:pPr>
        <w:pStyle w:val="21"/>
        <w:shd w:val="clear" w:color="auto" w:fill="auto"/>
        <w:snapToGrid w:val="0"/>
        <w:spacing w:before="0" w:after="0" w:line="520" w:lineRule="exact"/>
        <w:ind w:left="260" w:right="22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pacing w:val="0"/>
          <w:sz w:val="32"/>
          <w:szCs w:val="32"/>
          <w:lang w:val="zh-CN"/>
        </w:rPr>
        <w:t>第八条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检测机构和</w:t>
      </w:r>
      <w:r w:rsidRPr="00B805DB">
        <w:rPr>
          <w:rStyle w:val="2"/>
          <w:rFonts w:ascii="Times New Roman" w:eastAsia="方正仿宋_GBK" w:hint="eastAsia"/>
          <w:snapToGrid w:val="0"/>
          <w:spacing w:val="0"/>
          <w:sz w:val="32"/>
          <w:szCs w:val="32"/>
        </w:rPr>
        <w:t>检测</w:t>
      </w:r>
      <w:r w:rsidRPr="00B805DB">
        <w:rPr>
          <w:rStyle w:val="2"/>
          <w:rFonts w:ascii="Times New Roman" w:eastAsia="方正仿宋_GBK" w:hint="eastAsia"/>
          <w:snapToGrid w:val="0"/>
          <w:spacing w:val="0"/>
          <w:sz w:val="32"/>
          <w:szCs w:val="32"/>
          <w:lang w:val="zh-CN"/>
        </w:rPr>
        <w:t>人员应在优良信息产生后</w:t>
      </w:r>
      <w:r w:rsidRPr="00B805DB">
        <w:rPr>
          <w:rStyle w:val="2"/>
          <w:rFonts w:ascii="Times New Roman" w:eastAsia="方正仿宋_GBK" w:hint="eastAsia"/>
          <w:snapToGrid w:val="0"/>
          <w:spacing w:val="0"/>
          <w:sz w:val="32"/>
          <w:szCs w:val="32"/>
          <w:lang w:val="zh-CN"/>
        </w:rPr>
        <w:t>15</w:t>
      </w:r>
      <w:r w:rsidRPr="00B805DB">
        <w:rPr>
          <w:rStyle w:val="2"/>
          <w:rFonts w:ascii="Times New Roman" w:eastAsia="方正仿宋_GBK" w:hint="eastAsia"/>
          <w:snapToGrid w:val="0"/>
          <w:spacing w:val="0"/>
          <w:sz w:val="32"/>
          <w:szCs w:val="32"/>
          <w:lang w:val="zh-CN"/>
        </w:rPr>
        <w:t>个工作日内，通过信用系统向市住房和城乡建设委员会自行申报，并提供有关佐证材料。</w:t>
      </w:r>
    </w:p>
    <w:p w:rsidR="009062B6" w:rsidRPr="00B805DB" w:rsidRDefault="009062B6" w:rsidP="009062B6">
      <w:pPr>
        <w:pStyle w:val="21"/>
        <w:shd w:val="clear" w:color="auto" w:fill="auto"/>
        <w:snapToGrid w:val="0"/>
        <w:spacing w:before="0" w:after="0" w:line="520" w:lineRule="exact"/>
        <w:ind w:left="240" w:right="260" w:firstLine="640"/>
        <w:jc w:val="both"/>
        <w:rPr>
          <w:rFonts w:ascii="Times New Roman" w:eastAsia="方正仿宋_GBK"/>
          <w:snapToGrid w:val="0"/>
          <w:spacing w:val="0"/>
          <w:sz w:val="32"/>
          <w:szCs w:val="32"/>
        </w:rPr>
      </w:pPr>
      <w:r w:rsidRPr="00B805DB">
        <w:rPr>
          <w:rStyle w:val="2"/>
          <w:rFonts w:ascii="Times New Roman" w:eastAsia="方正仿宋_GBK" w:hint="eastAsia"/>
          <w:b/>
          <w:snapToGrid w:val="0"/>
          <w:spacing w:val="0"/>
          <w:sz w:val="32"/>
          <w:szCs w:val="32"/>
          <w:lang w:val="zh-CN"/>
        </w:rPr>
        <w:t>第九条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区县住房和城乡建设主管部门应在</w:t>
      </w:r>
      <w:proofErr w:type="gramStart"/>
      <w:r w:rsidRPr="00B805DB">
        <w:rPr>
          <w:rStyle w:val="2"/>
          <w:rFonts w:ascii="Times New Roman" w:eastAsia="方正仿宋_GBK" w:hint="eastAsia"/>
          <w:snapToGrid w:val="0"/>
          <w:spacing w:val="0"/>
          <w:sz w:val="32"/>
          <w:szCs w:val="32"/>
          <w:lang w:val="zh-CN"/>
        </w:rPr>
        <w:t>作出</w:t>
      </w:r>
      <w:proofErr w:type="gramEnd"/>
      <w:r w:rsidRPr="00B805DB">
        <w:rPr>
          <w:rStyle w:val="2"/>
          <w:rFonts w:ascii="Times New Roman" w:eastAsia="方正仿宋_GBK" w:hint="eastAsia"/>
          <w:snapToGrid w:val="0"/>
          <w:spacing w:val="0"/>
          <w:sz w:val="32"/>
          <w:szCs w:val="32"/>
          <w:lang w:val="zh-CN"/>
        </w:rPr>
        <w:t>行政处罚或行政处理</w:t>
      </w:r>
      <w:r w:rsidRPr="00B805DB">
        <w:rPr>
          <w:rStyle w:val="2"/>
          <w:rFonts w:ascii="Times New Roman" w:eastAsia="方正仿宋_GBK" w:hint="eastAsia"/>
          <w:snapToGrid w:val="0"/>
          <w:spacing w:val="0"/>
          <w:sz w:val="32"/>
          <w:szCs w:val="32"/>
          <w:lang w:val="zh-CN"/>
        </w:rPr>
        <w:t>7</w:t>
      </w:r>
      <w:r w:rsidRPr="00B805DB">
        <w:rPr>
          <w:rStyle w:val="2"/>
          <w:rFonts w:ascii="Times New Roman" w:eastAsia="方正仿宋_GBK" w:hint="eastAsia"/>
          <w:snapToGrid w:val="0"/>
          <w:spacing w:val="0"/>
          <w:sz w:val="32"/>
          <w:szCs w:val="32"/>
          <w:lang w:val="zh-CN"/>
        </w:rPr>
        <w:t>个工作日内，通过信用系统向市住房和城乡建设委员会报送不良信用信息，并提供有关佐证材料。</w:t>
      </w:r>
    </w:p>
    <w:p w:rsidR="009062B6" w:rsidRPr="00B805DB" w:rsidRDefault="009062B6" w:rsidP="009062B6">
      <w:pPr>
        <w:pStyle w:val="21"/>
        <w:shd w:val="clear" w:color="auto" w:fill="auto"/>
        <w:snapToGrid w:val="0"/>
        <w:spacing w:before="0" w:after="0" w:line="520" w:lineRule="exact"/>
        <w:ind w:left="240" w:righ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pacing w:val="0"/>
          <w:sz w:val="32"/>
          <w:szCs w:val="32"/>
          <w:lang w:val="zh-CN"/>
        </w:rPr>
        <w:t>第十条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市住房和城乡建设委员会在检测机构资质及人员资格管理、日常监管、监督检查等过程中产生的信用信息，由市住房和城乡建设委员会及时进行采集。</w:t>
      </w:r>
    </w:p>
    <w:p w:rsidR="009062B6" w:rsidRPr="00B805DB" w:rsidRDefault="009062B6" w:rsidP="009062B6">
      <w:pPr>
        <w:pStyle w:val="21"/>
        <w:shd w:val="clear" w:color="auto" w:fill="auto"/>
        <w:snapToGrid w:val="0"/>
        <w:spacing w:before="0" w:after="0" w:line="520" w:lineRule="exact"/>
        <w:ind w:left="260" w:right="220" w:firstLine="640"/>
        <w:jc w:val="both"/>
        <w:rPr>
          <w:rFonts w:ascii="Times New Roman" w:eastAsia="方正仿宋_GBK"/>
          <w:snapToGrid w:val="0"/>
          <w:spacing w:val="0"/>
          <w:sz w:val="32"/>
          <w:szCs w:val="32"/>
        </w:rPr>
      </w:pPr>
      <w:r w:rsidRPr="00B805DB">
        <w:rPr>
          <w:rStyle w:val="2"/>
          <w:rFonts w:ascii="Times New Roman" w:eastAsia="方正仿宋_GBK" w:hint="eastAsia"/>
          <w:b/>
          <w:snapToGrid w:val="0"/>
          <w:spacing w:val="0"/>
          <w:sz w:val="32"/>
          <w:szCs w:val="32"/>
          <w:lang w:val="zh-CN"/>
        </w:rPr>
        <w:t>第十一条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pacing w:val="0"/>
          <w:sz w:val="32"/>
          <w:szCs w:val="32"/>
          <w:lang w:val="zh-CN"/>
        </w:rPr>
        <w:t>建设、施工、监理单位</w:t>
      </w:r>
      <w:r w:rsidRPr="00B805DB">
        <w:rPr>
          <w:rStyle w:val="2"/>
          <w:rFonts w:ascii="Times New Roman" w:eastAsia="方正仿宋_GBK" w:hint="eastAsia"/>
          <w:spacing w:val="0"/>
          <w:sz w:val="32"/>
          <w:szCs w:val="32"/>
        </w:rPr>
        <w:t>发现检测机构和检测人员存在不良行为的，依法向住房和城乡建设主管部门举报，经查实后按规定程序纳入不良信用信息记分。</w:t>
      </w:r>
    </w:p>
    <w:p w:rsidR="009062B6" w:rsidRPr="00B805DB" w:rsidRDefault="009062B6" w:rsidP="009062B6">
      <w:pPr>
        <w:pStyle w:val="41"/>
        <w:numPr>
          <w:ilvl w:val="0"/>
          <w:numId w:val="2"/>
        </w:numPr>
        <w:shd w:val="clear" w:color="auto" w:fill="auto"/>
        <w:snapToGrid w:val="0"/>
        <w:spacing w:before="0" w:after="0" w:line="520" w:lineRule="exact"/>
        <w:rPr>
          <w:rStyle w:val="43pt"/>
          <w:rFonts w:ascii="Times New Roman" w:eastAsia="方正黑体_GBK"/>
          <w:snapToGrid w:val="0"/>
          <w:spacing w:val="0"/>
          <w:sz w:val="32"/>
          <w:szCs w:val="32"/>
          <w:lang w:val="zh-CN"/>
        </w:rPr>
      </w:pPr>
      <w:bookmarkStart w:id="3" w:name="bookmark5"/>
      <w:r w:rsidRPr="00B805DB">
        <w:rPr>
          <w:rStyle w:val="43pt"/>
          <w:rFonts w:ascii="Times New Roman" w:eastAsia="方正黑体_GBK" w:hint="eastAsia"/>
          <w:snapToGrid w:val="0"/>
          <w:spacing w:val="0"/>
          <w:sz w:val="32"/>
          <w:szCs w:val="32"/>
          <w:lang w:val="zh-CN"/>
        </w:rPr>
        <w:t xml:space="preserve"> </w:t>
      </w:r>
      <w:r w:rsidRPr="00B805DB">
        <w:rPr>
          <w:rStyle w:val="43pt"/>
          <w:rFonts w:ascii="Times New Roman" w:eastAsia="方正黑体_GBK" w:hint="eastAsia"/>
          <w:snapToGrid w:val="0"/>
          <w:spacing w:val="0"/>
          <w:sz w:val="32"/>
          <w:szCs w:val="32"/>
          <w:lang w:val="zh-CN"/>
        </w:rPr>
        <w:t>信用信息</w:t>
      </w:r>
      <w:bookmarkEnd w:id="3"/>
      <w:r w:rsidRPr="00B805DB">
        <w:rPr>
          <w:rStyle w:val="43pt"/>
          <w:rFonts w:ascii="Times New Roman" w:eastAsia="方正黑体_GBK" w:hint="eastAsia"/>
          <w:snapToGrid w:val="0"/>
          <w:spacing w:val="0"/>
          <w:sz w:val="32"/>
          <w:szCs w:val="32"/>
          <w:lang w:val="zh-CN"/>
        </w:rPr>
        <w:t>的核定和公开程序</w:t>
      </w:r>
    </w:p>
    <w:p w:rsidR="009062B6" w:rsidRPr="0001072C" w:rsidRDefault="009062B6" w:rsidP="009062B6">
      <w:pPr>
        <w:pStyle w:val="21"/>
        <w:shd w:val="clear" w:color="auto" w:fill="auto"/>
        <w:snapToGrid w:val="0"/>
        <w:spacing w:before="0" w:after="0" w:line="520" w:lineRule="exact"/>
        <w:ind w:firstLineChars="200" w:firstLine="763"/>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z w:val="32"/>
          <w:szCs w:val="32"/>
          <w:lang w:val="zh-CN"/>
        </w:rPr>
        <w:t>第十二条</w:t>
      </w:r>
      <w:r w:rsidRPr="00B805DB">
        <w:rPr>
          <w:rStyle w:val="2"/>
          <w:rFonts w:ascii="Times New Roman" w:eastAsia="方正仿宋_GBK" w:hint="eastAsia"/>
          <w:b/>
          <w:snapToGrid w:val="0"/>
          <w:sz w:val="32"/>
          <w:szCs w:val="32"/>
          <w:lang w:val="zh-CN"/>
        </w:rPr>
        <w:t xml:space="preserve"> </w:t>
      </w:r>
      <w:r w:rsidRPr="0001072C">
        <w:rPr>
          <w:rStyle w:val="2"/>
          <w:rFonts w:ascii="Times New Roman" w:eastAsia="方正仿宋_GBK" w:hint="eastAsia"/>
          <w:snapToGrid w:val="0"/>
          <w:spacing w:val="0"/>
          <w:sz w:val="32"/>
          <w:szCs w:val="32"/>
          <w:lang w:val="zh-CN"/>
        </w:rPr>
        <w:t>市住房和城乡建设委员会按照以下程序对信用信息进行管理：</w:t>
      </w:r>
    </w:p>
    <w:p w:rsidR="009062B6" w:rsidRPr="0001072C" w:rsidRDefault="009062B6" w:rsidP="009062B6">
      <w:pPr>
        <w:pStyle w:val="21"/>
        <w:shd w:val="clear" w:color="auto" w:fill="auto"/>
        <w:snapToGrid w:val="0"/>
        <w:spacing w:before="0" w:after="0" w:line="520" w:lineRule="exact"/>
        <w:ind w:firstLineChars="200" w:firstLine="640"/>
        <w:jc w:val="both"/>
        <w:rPr>
          <w:rStyle w:val="2"/>
          <w:rFonts w:ascii="Times New Roman" w:eastAsia="方正仿宋_GBK"/>
          <w:snapToGrid w:val="0"/>
          <w:spacing w:val="0"/>
          <w:sz w:val="32"/>
          <w:szCs w:val="32"/>
          <w:lang w:val="zh-CN"/>
        </w:rPr>
      </w:pPr>
      <w:r w:rsidRPr="0001072C">
        <w:rPr>
          <w:rStyle w:val="2"/>
          <w:rFonts w:ascii="Times New Roman" w:eastAsia="方正仿宋_GBK" w:hint="eastAsia"/>
          <w:snapToGrid w:val="0"/>
          <w:spacing w:val="0"/>
          <w:sz w:val="32"/>
          <w:szCs w:val="32"/>
          <w:lang w:val="zh-CN"/>
        </w:rPr>
        <w:lastRenderedPageBreak/>
        <w:t>（一）初审。对采集的信用信息，在</w:t>
      </w:r>
      <w:r w:rsidRPr="0001072C">
        <w:rPr>
          <w:rStyle w:val="2"/>
          <w:rFonts w:ascii="Times New Roman" w:eastAsia="方正仿宋_GBK" w:hint="eastAsia"/>
          <w:snapToGrid w:val="0"/>
          <w:spacing w:val="0"/>
          <w:sz w:val="32"/>
          <w:szCs w:val="32"/>
          <w:lang w:val="zh-CN"/>
        </w:rPr>
        <w:t>3</w:t>
      </w:r>
      <w:r w:rsidRPr="0001072C">
        <w:rPr>
          <w:rStyle w:val="2"/>
          <w:rFonts w:ascii="Times New Roman" w:eastAsia="方正仿宋_GBK" w:hint="eastAsia"/>
          <w:snapToGrid w:val="0"/>
          <w:spacing w:val="0"/>
          <w:sz w:val="32"/>
          <w:szCs w:val="32"/>
          <w:lang w:val="zh-CN"/>
        </w:rPr>
        <w:t>个工作日内进行初审并提出记分意见。</w:t>
      </w:r>
    </w:p>
    <w:p w:rsidR="009062B6" w:rsidRPr="0001072C" w:rsidRDefault="009062B6" w:rsidP="009062B6">
      <w:pPr>
        <w:pStyle w:val="21"/>
        <w:shd w:val="clear" w:color="auto" w:fill="auto"/>
        <w:snapToGrid w:val="0"/>
        <w:spacing w:before="0" w:after="0" w:line="520" w:lineRule="exact"/>
        <w:ind w:firstLineChars="200" w:firstLine="640"/>
        <w:jc w:val="both"/>
        <w:rPr>
          <w:rStyle w:val="2"/>
          <w:rFonts w:ascii="Times New Roman" w:eastAsia="方正仿宋_GBK"/>
          <w:snapToGrid w:val="0"/>
          <w:spacing w:val="0"/>
          <w:sz w:val="32"/>
          <w:szCs w:val="32"/>
          <w:lang w:val="zh-CN"/>
        </w:rPr>
      </w:pPr>
      <w:r w:rsidRPr="0001072C">
        <w:rPr>
          <w:rStyle w:val="2"/>
          <w:rFonts w:ascii="Times New Roman" w:eastAsia="方正仿宋_GBK" w:hint="eastAsia"/>
          <w:snapToGrid w:val="0"/>
          <w:spacing w:val="0"/>
          <w:sz w:val="32"/>
          <w:szCs w:val="32"/>
          <w:lang w:val="zh-CN"/>
        </w:rPr>
        <w:t>（二）复核。对初审意见在</w:t>
      </w:r>
      <w:r w:rsidRPr="0001072C">
        <w:rPr>
          <w:rStyle w:val="2"/>
          <w:rFonts w:ascii="Times New Roman" w:eastAsia="方正仿宋_GBK" w:hint="eastAsia"/>
          <w:snapToGrid w:val="0"/>
          <w:spacing w:val="0"/>
          <w:sz w:val="32"/>
          <w:szCs w:val="32"/>
          <w:lang w:val="zh-CN"/>
        </w:rPr>
        <w:t>3</w:t>
      </w:r>
      <w:r w:rsidRPr="0001072C">
        <w:rPr>
          <w:rStyle w:val="2"/>
          <w:rFonts w:ascii="Times New Roman" w:eastAsia="方正仿宋_GBK" w:hint="eastAsia"/>
          <w:snapToGrid w:val="0"/>
          <w:spacing w:val="0"/>
          <w:sz w:val="32"/>
          <w:szCs w:val="32"/>
          <w:lang w:val="zh-CN"/>
        </w:rPr>
        <w:t>个工作日内进行复核。</w:t>
      </w:r>
    </w:p>
    <w:p w:rsidR="009062B6" w:rsidRPr="0001072C" w:rsidRDefault="009062B6" w:rsidP="009062B6">
      <w:pPr>
        <w:pStyle w:val="21"/>
        <w:shd w:val="clear" w:color="auto" w:fill="auto"/>
        <w:snapToGrid w:val="0"/>
        <w:spacing w:before="0" w:after="0" w:line="520" w:lineRule="exact"/>
        <w:ind w:firstLineChars="200" w:firstLine="640"/>
        <w:jc w:val="both"/>
        <w:rPr>
          <w:rStyle w:val="2"/>
          <w:rFonts w:ascii="Times New Roman" w:eastAsia="方正仿宋_GBK"/>
          <w:snapToGrid w:val="0"/>
          <w:spacing w:val="0"/>
          <w:sz w:val="32"/>
          <w:szCs w:val="32"/>
          <w:lang w:val="zh-CN"/>
        </w:rPr>
      </w:pPr>
      <w:r w:rsidRPr="0001072C">
        <w:rPr>
          <w:rStyle w:val="2"/>
          <w:rFonts w:ascii="Times New Roman" w:eastAsia="方正仿宋_GBK" w:hint="eastAsia"/>
          <w:snapToGrid w:val="0"/>
          <w:spacing w:val="0"/>
          <w:sz w:val="32"/>
          <w:szCs w:val="32"/>
          <w:lang w:val="zh-CN"/>
        </w:rPr>
        <w:t>（三）公示。对通过复核的信用信息通过信用系统向社会公示</w:t>
      </w:r>
      <w:r w:rsidRPr="0001072C">
        <w:rPr>
          <w:rStyle w:val="2"/>
          <w:rFonts w:ascii="Times New Roman" w:eastAsia="方正仿宋_GBK" w:hint="eastAsia"/>
          <w:snapToGrid w:val="0"/>
          <w:spacing w:val="0"/>
          <w:sz w:val="32"/>
          <w:szCs w:val="32"/>
          <w:lang w:val="zh-CN"/>
        </w:rPr>
        <w:t>5</w:t>
      </w:r>
      <w:r w:rsidRPr="0001072C">
        <w:rPr>
          <w:rStyle w:val="2"/>
          <w:rFonts w:ascii="Times New Roman" w:eastAsia="方正仿宋_GBK" w:hint="eastAsia"/>
          <w:snapToGrid w:val="0"/>
          <w:spacing w:val="0"/>
          <w:sz w:val="32"/>
          <w:szCs w:val="32"/>
          <w:lang w:val="zh-CN"/>
        </w:rPr>
        <w:t>个工作日。</w:t>
      </w:r>
    </w:p>
    <w:p w:rsidR="009062B6" w:rsidRPr="0001072C" w:rsidRDefault="009062B6" w:rsidP="009062B6">
      <w:pPr>
        <w:pStyle w:val="21"/>
        <w:shd w:val="clear" w:color="auto" w:fill="auto"/>
        <w:snapToGrid w:val="0"/>
        <w:spacing w:before="0" w:after="0" w:line="520" w:lineRule="exact"/>
        <w:ind w:firstLineChars="200" w:firstLine="640"/>
        <w:jc w:val="both"/>
        <w:rPr>
          <w:rStyle w:val="2"/>
          <w:rFonts w:ascii="Times New Roman" w:eastAsia="方正仿宋_GBK"/>
          <w:snapToGrid w:val="0"/>
          <w:spacing w:val="0"/>
          <w:sz w:val="32"/>
          <w:szCs w:val="32"/>
          <w:lang w:val="zh-CN"/>
        </w:rPr>
      </w:pPr>
      <w:r w:rsidRPr="0001072C">
        <w:rPr>
          <w:rStyle w:val="2"/>
          <w:rFonts w:ascii="Times New Roman" w:eastAsia="方正仿宋_GBK" w:hint="eastAsia"/>
          <w:snapToGrid w:val="0"/>
          <w:spacing w:val="0"/>
          <w:sz w:val="32"/>
          <w:szCs w:val="32"/>
          <w:lang w:val="zh-CN"/>
        </w:rPr>
        <w:t>（四）发布。公示后无异议的信用信息通过信用系统公开发布。</w:t>
      </w:r>
    </w:p>
    <w:p w:rsidR="009062B6" w:rsidRPr="00B805DB" w:rsidRDefault="009062B6" w:rsidP="009062B6">
      <w:pPr>
        <w:pStyle w:val="21"/>
        <w:shd w:val="clear" w:color="auto" w:fill="auto"/>
        <w:snapToGrid w:val="0"/>
        <w:spacing w:before="0" w:after="0" w:line="520" w:lineRule="exact"/>
        <w:ind w:firstLineChars="200" w:firstLine="643"/>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pacing w:val="0"/>
          <w:sz w:val="32"/>
          <w:szCs w:val="32"/>
          <w:lang w:val="zh-CN"/>
        </w:rPr>
        <w:t>第十三条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公示期内，任何单位或</w:t>
      </w:r>
      <w:proofErr w:type="gramStart"/>
      <w:r w:rsidRPr="00B805DB">
        <w:rPr>
          <w:rStyle w:val="2"/>
          <w:rFonts w:ascii="Times New Roman" w:eastAsia="方正仿宋_GBK" w:hint="eastAsia"/>
          <w:snapToGrid w:val="0"/>
          <w:spacing w:val="0"/>
          <w:sz w:val="32"/>
          <w:szCs w:val="32"/>
          <w:lang w:val="zh-CN"/>
        </w:rPr>
        <w:t>个</w:t>
      </w:r>
      <w:proofErr w:type="gramEnd"/>
      <w:r w:rsidRPr="00B805DB">
        <w:rPr>
          <w:rStyle w:val="2"/>
          <w:rFonts w:ascii="Times New Roman" w:eastAsia="方正仿宋_GBK" w:hint="eastAsia"/>
          <w:snapToGrid w:val="0"/>
          <w:spacing w:val="0"/>
          <w:sz w:val="32"/>
          <w:szCs w:val="32"/>
          <w:lang w:val="zh-CN"/>
        </w:rPr>
        <w:t>人均可提出异议，但应提供真实身份、联系方式、具体理由和相关佐证材料。</w:t>
      </w:r>
    </w:p>
    <w:p w:rsidR="009062B6" w:rsidRPr="00B805DB" w:rsidRDefault="009062B6" w:rsidP="009062B6">
      <w:pPr>
        <w:pStyle w:val="21"/>
        <w:shd w:val="clear" w:color="auto" w:fill="auto"/>
        <w:snapToGrid w:val="0"/>
        <w:spacing w:before="0" w:after="0" w:line="520" w:lineRule="exact"/>
        <w:ind w:firstLineChars="200" w:firstLine="640"/>
        <w:jc w:val="both"/>
        <w:rPr>
          <w:rFonts w:ascii="Times New Roman" w:eastAsia="方正仿宋_GBK"/>
          <w:snapToGrid w:val="0"/>
          <w:spacing w:val="0"/>
          <w:sz w:val="32"/>
          <w:szCs w:val="32"/>
        </w:rPr>
      </w:pPr>
      <w:r w:rsidRPr="00B805DB">
        <w:rPr>
          <w:rStyle w:val="2"/>
          <w:rFonts w:ascii="Times New Roman" w:eastAsia="方正仿宋_GBK" w:hint="eastAsia"/>
          <w:snapToGrid w:val="0"/>
          <w:spacing w:val="0"/>
          <w:sz w:val="32"/>
          <w:szCs w:val="32"/>
          <w:lang w:val="zh-CN"/>
        </w:rPr>
        <w:t>公示无异议的信用信息，自公示结束的次日起生效并予以发布。公示有异议的，由市住房和城乡建设委员会自收到之日起</w:t>
      </w:r>
      <w:r w:rsidRPr="00B805DB">
        <w:rPr>
          <w:rStyle w:val="2"/>
          <w:rFonts w:ascii="Times New Roman" w:eastAsia="方正仿宋_GBK" w:hint="eastAsia"/>
          <w:snapToGrid w:val="0"/>
          <w:spacing w:val="0"/>
          <w:sz w:val="32"/>
          <w:szCs w:val="32"/>
          <w:lang w:val="zh-CN"/>
        </w:rPr>
        <w:t>15</w:t>
      </w:r>
      <w:r w:rsidRPr="00B805DB">
        <w:rPr>
          <w:rStyle w:val="2"/>
          <w:rFonts w:ascii="Times New Roman" w:eastAsia="方正仿宋_GBK" w:hint="eastAsia"/>
          <w:snapToGrid w:val="0"/>
          <w:spacing w:val="0"/>
          <w:sz w:val="32"/>
          <w:szCs w:val="32"/>
          <w:lang w:val="zh-CN"/>
        </w:rPr>
        <w:t>个工作日内</w:t>
      </w:r>
      <w:proofErr w:type="gramStart"/>
      <w:r w:rsidRPr="00B805DB">
        <w:rPr>
          <w:rStyle w:val="2"/>
          <w:rFonts w:ascii="Times New Roman" w:eastAsia="方正仿宋_GBK" w:hint="eastAsia"/>
          <w:snapToGrid w:val="0"/>
          <w:spacing w:val="0"/>
          <w:sz w:val="32"/>
          <w:szCs w:val="32"/>
          <w:lang w:val="zh-CN"/>
        </w:rPr>
        <w:t>作出</w:t>
      </w:r>
      <w:proofErr w:type="gramEnd"/>
      <w:r w:rsidRPr="00B805DB">
        <w:rPr>
          <w:rStyle w:val="2"/>
          <w:rFonts w:ascii="Times New Roman" w:eastAsia="方正仿宋_GBK" w:hint="eastAsia"/>
          <w:snapToGrid w:val="0"/>
          <w:spacing w:val="0"/>
          <w:sz w:val="32"/>
          <w:szCs w:val="32"/>
          <w:lang w:val="zh-CN"/>
        </w:rPr>
        <w:t>处理意见。</w:t>
      </w:r>
    </w:p>
    <w:p w:rsidR="009062B6" w:rsidRPr="00B805DB" w:rsidRDefault="009062B6" w:rsidP="009062B6">
      <w:pPr>
        <w:spacing w:line="520" w:lineRule="exact"/>
        <w:ind w:firstLineChars="200" w:firstLine="763"/>
        <w:rPr>
          <w:rFonts w:ascii="Times New Roman" w:eastAsia="方正仿宋_GBK" w:hAnsi="Times New Roman"/>
          <w:sz w:val="32"/>
          <w:szCs w:val="32"/>
        </w:rPr>
      </w:pPr>
      <w:r w:rsidRPr="00B805DB">
        <w:rPr>
          <w:rStyle w:val="2"/>
          <w:rFonts w:ascii="Times New Roman" w:eastAsia="方正仿宋_GBK" w:hAnsi="Times New Roman" w:hint="eastAsia"/>
          <w:b/>
          <w:snapToGrid w:val="0"/>
          <w:kern w:val="0"/>
          <w:sz w:val="32"/>
          <w:szCs w:val="32"/>
          <w:lang w:val="zh-CN"/>
        </w:rPr>
        <w:t>第十四条</w:t>
      </w:r>
      <w:r w:rsidRPr="00B805DB">
        <w:rPr>
          <w:rStyle w:val="2"/>
          <w:rFonts w:ascii="Times New Roman" w:eastAsia="方正仿宋_GBK" w:hAnsi="Times New Roman" w:hint="eastAsia"/>
          <w:b/>
          <w:snapToGrid w:val="0"/>
          <w:kern w:val="0"/>
          <w:sz w:val="32"/>
          <w:szCs w:val="32"/>
          <w:lang w:val="zh-CN"/>
        </w:rPr>
        <w:t xml:space="preserve"> </w:t>
      </w:r>
      <w:r w:rsidRPr="00B805DB">
        <w:rPr>
          <w:rFonts w:ascii="Times New Roman" w:eastAsia="方正仿宋_GBK" w:hAnsi="Times New Roman" w:hint="eastAsia"/>
          <w:sz w:val="32"/>
          <w:szCs w:val="32"/>
        </w:rPr>
        <w:t>除原认定的依据被依法撤销或变更的情形外，信用信息发布后不得擅自更改。信用信息更改的程序按本办法第十二条规定执行。</w:t>
      </w:r>
    </w:p>
    <w:p w:rsidR="009062B6" w:rsidRPr="00B805DB" w:rsidRDefault="009062B6" w:rsidP="009062B6">
      <w:pPr>
        <w:pStyle w:val="21"/>
        <w:shd w:val="clear" w:color="auto" w:fill="auto"/>
        <w:snapToGrid w:val="0"/>
        <w:spacing w:before="0" w:after="0" w:line="520" w:lineRule="exact"/>
        <w:ind w:firstLineChars="200" w:firstLine="643"/>
        <w:jc w:val="both"/>
        <w:rPr>
          <w:rFonts w:ascii="Times New Roman" w:eastAsia="方正仿宋_GBK"/>
          <w:snapToGrid w:val="0"/>
          <w:spacing w:val="0"/>
          <w:sz w:val="32"/>
          <w:szCs w:val="32"/>
        </w:rPr>
      </w:pPr>
      <w:r w:rsidRPr="00B805DB">
        <w:rPr>
          <w:rStyle w:val="2"/>
          <w:rFonts w:ascii="Times New Roman" w:eastAsia="方正仿宋_GBK" w:hint="eastAsia"/>
          <w:b/>
          <w:snapToGrid w:val="0"/>
          <w:spacing w:val="0"/>
          <w:sz w:val="32"/>
          <w:szCs w:val="32"/>
          <w:lang w:val="zh-CN"/>
        </w:rPr>
        <w:t>第十五条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信用信息的公开期限为：</w:t>
      </w:r>
    </w:p>
    <w:p w:rsidR="009062B6" w:rsidRPr="00B805DB" w:rsidRDefault="009062B6" w:rsidP="009062B6">
      <w:pPr>
        <w:pStyle w:val="21"/>
        <w:shd w:val="clear" w:color="auto" w:fill="auto"/>
        <w:tabs>
          <w:tab w:val="left" w:pos="1726"/>
        </w:tabs>
        <w:snapToGrid w:val="0"/>
        <w:spacing w:before="0" w:after="0" w:line="520" w:lineRule="exact"/>
        <w:ind w:firstLineChars="200" w:firstLine="640"/>
        <w:jc w:val="both"/>
        <w:rPr>
          <w:rFonts w:ascii="Times New Roman" w:eastAsia="方正仿宋_GBK"/>
          <w:snapToGrid w:val="0"/>
          <w:spacing w:val="0"/>
          <w:sz w:val="32"/>
          <w:szCs w:val="32"/>
        </w:rPr>
      </w:pPr>
      <w:r w:rsidRPr="00B805DB">
        <w:rPr>
          <w:rStyle w:val="2"/>
          <w:rFonts w:ascii="Times New Roman" w:eastAsia="方正仿宋_GBK" w:hint="eastAsia"/>
          <w:snapToGrid w:val="0"/>
          <w:spacing w:val="0"/>
          <w:sz w:val="32"/>
          <w:szCs w:val="32"/>
          <w:lang w:val="zh-CN"/>
        </w:rPr>
        <w:t>（一）基本信息和优良信用信息长期公开；</w:t>
      </w:r>
    </w:p>
    <w:p w:rsidR="009062B6" w:rsidRPr="00B805DB" w:rsidRDefault="009062B6" w:rsidP="009062B6">
      <w:pPr>
        <w:pStyle w:val="21"/>
        <w:shd w:val="clear" w:color="auto" w:fill="auto"/>
        <w:tabs>
          <w:tab w:val="left" w:pos="1726"/>
        </w:tabs>
        <w:snapToGrid w:val="0"/>
        <w:spacing w:before="0" w:after="0" w:line="520" w:lineRule="exact"/>
        <w:ind w:firstLineChars="20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（二）不良信用信息公开期限为</w:t>
      </w:r>
      <w:r w:rsidRPr="00B805DB">
        <w:rPr>
          <w:rStyle w:val="2"/>
          <w:rFonts w:ascii="Times New Roman" w:eastAsia="方正仿宋_GBK" w:hint="eastAsia"/>
          <w:snapToGrid w:val="0"/>
          <w:spacing w:val="0"/>
          <w:sz w:val="32"/>
          <w:szCs w:val="32"/>
          <w:lang w:val="zh-CN"/>
        </w:rPr>
        <w:t>2</w:t>
      </w:r>
      <w:r w:rsidRPr="00B805DB">
        <w:rPr>
          <w:rStyle w:val="2"/>
          <w:rFonts w:ascii="Times New Roman" w:eastAsia="方正仿宋_GBK" w:hint="eastAsia"/>
          <w:snapToGrid w:val="0"/>
          <w:spacing w:val="0"/>
          <w:sz w:val="32"/>
          <w:szCs w:val="32"/>
          <w:lang w:val="zh-CN"/>
        </w:rPr>
        <w:t>年，法律、法规或上级行政主管部门另有规定的从其规定。</w:t>
      </w:r>
    </w:p>
    <w:p w:rsidR="009062B6" w:rsidRPr="00B805DB" w:rsidRDefault="009062B6" w:rsidP="009062B6">
      <w:pPr>
        <w:pStyle w:val="21"/>
        <w:shd w:val="clear" w:color="auto" w:fill="auto"/>
        <w:snapToGrid w:val="0"/>
        <w:spacing w:before="0" w:after="0" w:line="520" w:lineRule="exact"/>
        <w:ind w:firstLineChars="20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公开期限届满后，信用信息转入信用系统后台保存。</w:t>
      </w:r>
    </w:p>
    <w:p w:rsidR="009062B6" w:rsidRPr="00B805DB" w:rsidRDefault="009062B6" w:rsidP="009062B6">
      <w:pPr>
        <w:pStyle w:val="41"/>
        <w:numPr>
          <w:ilvl w:val="0"/>
          <w:numId w:val="2"/>
        </w:numPr>
        <w:shd w:val="clear" w:color="auto" w:fill="auto"/>
        <w:snapToGrid w:val="0"/>
        <w:spacing w:before="0" w:after="0" w:line="520" w:lineRule="exact"/>
        <w:rPr>
          <w:rStyle w:val="43pt"/>
          <w:rFonts w:ascii="Times New Roman" w:eastAsia="方正黑体_GBK"/>
          <w:snapToGrid w:val="0"/>
          <w:spacing w:val="0"/>
          <w:sz w:val="32"/>
          <w:szCs w:val="32"/>
          <w:lang w:val="zh-CN"/>
        </w:rPr>
      </w:pPr>
      <w:bookmarkStart w:id="4" w:name="bookmark6"/>
      <w:r w:rsidRPr="00B805DB">
        <w:rPr>
          <w:rStyle w:val="43pt"/>
          <w:rFonts w:ascii="Times New Roman" w:eastAsia="方正黑体_GBK" w:hint="eastAsia"/>
          <w:snapToGrid w:val="0"/>
          <w:spacing w:val="0"/>
          <w:sz w:val="32"/>
          <w:szCs w:val="32"/>
          <w:lang w:val="zh-CN"/>
        </w:rPr>
        <w:t xml:space="preserve"> </w:t>
      </w:r>
      <w:r w:rsidRPr="00B805DB">
        <w:rPr>
          <w:rStyle w:val="43pt"/>
          <w:rFonts w:ascii="Times New Roman" w:eastAsia="方正黑体_GBK" w:hint="eastAsia"/>
          <w:snapToGrid w:val="0"/>
          <w:spacing w:val="0"/>
          <w:sz w:val="32"/>
          <w:szCs w:val="32"/>
          <w:lang w:val="zh-CN"/>
        </w:rPr>
        <w:t>信用评价结果应用</w:t>
      </w:r>
      <w:bookmarkEnd w:id="4"/>
    </w:p>
    <w:p w:rsidR="009062B6" w:rsidRPr="00B805DB" w:rsidRDefault="009062B6" w:rsidP="009062B6">
      <w:pPr>
        <w:pStyle w:val="21"/>
        <w:shd w:val="clear" w:color="auto" w:fill="auto"/>
        <w:snapToGrid w:val="0"/>
        <w:spacing w:before="0" w:after="0" w:line="520" w:lineRule="exact"/>
        <w:ind w:firstLineChars="200" w:firstLine="643"/>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pacing w:val="0"/>
          <w:sz w:val="32"/>
          <w:szCs w:val="32"/>
          <w:lang w:val="zh-CN"/>
        </w:rPr>
        <w:t>第十六条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市住房和城乡建设委员会应建立重庆市房屋建筑和市政基础设施工程质量检测守信激励对象名单（以下简称红名</w:t>
      </w:r>
      <w:r w:rsidRPr="00B805DB">
        <w:rPr>
          <w:rStyle w:val="2"/>
          <w:rFonts w:ascii="Times New Roman" w:eastAsia="方正仿宋_GBK" w:hint="eastAsia"/>
          <w:snapToGrid w:val="0"/>
          <w:spacing w:val="0"/>
          <w:sz w:val="32"/>
          <w:szCs w:val="32"/>
          <w:lang w:val="zh-CN"/>
        </w:rPr>
        <w:lastRenderedPageBreak/>
        <w:t>单）、重点关注名单和失信惩戒对象名单（以下简称黑名单），推动实施守信联合激励、失信联合惩戒。</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pacing w:val="0"/>
          <w:sz w:val="32"/>
          <w:szCs w:val="32"/>
          <w:lang w:val="zh-CN"/>
        </w:rPr>
        <w:t>第十七条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检测机构和</w:t>
      </w:r>
      <w:r w:rsidRPr="00B805DB">
        <w:rPr>
          <w:rStyle w:val="2"/>
          <w:rFonts w:ascii="Times New Roman" w:eastAsia="方正仿宋_GBK" w:hint="eastAsia"/>
          <w:snapToGrid w:val="0"/>
          <w:spacing w:val="0"/>
          <w:sz w:val="32"/>
          <w:szCs w:val="32"/>
        </w:rPr>
        <w:t>检测</w:t>
      </w:r>
      <w:r w:rsidRPr="00B805DB">
        <w:rPr>
          <w:rStyle w:val="2"/>
          <w:rFonts w:ascii="Times New Roman" w:eastAsia="方正仿宋_GBK" w:hint="eastAsia"/>
          <w:snapToGrid w:val="0"/>
          <w:spacing w:val="0"/>
          <w:sz w:val="32"/>
          <w:szCs w:val="32"/>
          <w:lang w:val="zh-CN"/>
        </w:rPr>
        <w:t>人员记分有效期为</w:t>
      </w:r>
      <w:r w:rsidRPr="00B805DB">
        <w:rPr>
          <w:rStyle w:val="2"/>
          <w:rFonts w:ascii="Times New Roman" w:eastAsia="方正仿宋_GBK" w:hint="eastAsia"/>
          <w:snapToGrid w:val="0"/>
          <w:spacing w:val="0"/>
          <w:sz w:val="32"/>
          <w:szCs w:val="32"/>
          <w:lang w:val="zh-CN"/>
        </w:rPr>
        <w:t>24</w:t>
      </w:r>
      <w:r w:rsidRPr="00B805DB">
        <w:rPr>
          <w:rStyle w:val="2"/>
          <w:rFonts w:ascii="Times New Roman" w:eastAsia="方正仿宋_GBK" w:hint="eastAsia"/>
          <w:snapToGrid w:val="0"/>
          <w:spacing w:val="0"/>
          <w:sz w:val="32"/>
          <w:szCs w:val="32"/>
          <w:lang w:val="zh-CN"/>
        </w:rPr>
        <w:t>个月，</w:t>
      </w:r>
      <w:proofErr w:type="gramStart"/>
      <w:r w:rsidRPr="00B805DB">
        <w:rPr>
          <w:rStyle w:val="2"/>
          <w:rFonts w:ascii="Times New Roman" w:eastAsia="方正仿宋_GBK" w:hint="eastAsia"/>
          <w:snapToGrid w:val="0"/>
          <w:spacing w:val="0"/>
          <w:sz w:val="32"/>
          <w:szCs w:val="32"/>
          <w:lang w:val="zh-CN"/>
        </w:rPr>
        <w:t>自基本</w:t>
      </w:r>
      <w:proofErr w:type="gramEnd"/>
      <w:r w:rsidRPr="00B805DB">
        <w:rPr>
          <w:rStyle w:val="2"/>
          <w:rFonts w:ascii="Times New Roman" w:eastAsia="方正仿宋_GBK" w:hint="eastAsia"/>
          <w:snapToGrid w:val="0"/>
          <w:spacing w:val="0"/>
          <w:sz w:val="32"/>
          <w:szCs w:val="32"/>
          <w:lang w:val="zh-CN"/>
        </w:rPr>
        <w:t>信息进入信用系统记录起滚动计算。</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在</w:t>
      </w:r>
      <w:r w:rsidRPr="00B805DB">
        <w:rPr>
          <w:rStyle w:val="2"/>
          <w:rFonts w:ascii="Times New Roman" w:eastAsia="方正仿宋_GBK" w:hint="eastAsia"/>
          <w:snapToGrid w:val="0"/>
          <w:spacing w:val="0"/>
          <w:sz w:val="32"/>
          <w:szCs w:val="32"/>
          <w:lang w:val="zh-CN"/>
        </w:rPr>
        <w:t>1</w:t>
      </w:r>
      <w:r w:rsidRPr="00B805DB">
        <w:rPr>
          <w:rStyle w:val="2"/>
          <w:rFonts w:ascii="Times New Roman" w:eastAsia="方正仿宋_GBK" w:hint="eastAsia"/>
          <w:snapToGrid w:val="0"/>
          <w:spacing w:val="0"/>
          <w:sz w:val="32"/>
          <w:szCs w:val="32"/>
          <w:lang w:val="zh-CN"/>
        </w:rPr>
        <w:t>个记分有效期内不良信用信息累计记分结果为</w:t>
      </w:r>
      <w:r w:rsidRPr="00B805DB">
        <w:rPr>
          <w:rStyle w:val="2"/>
          <w:rFonts w:ascii="Times New Roman" w:eastAsia="方正仿宋_GBK" w:hint="eastAsia"/>
          <w:snapToGrid w:val="0"/>
          <w:spacing w:val="0"/>
          <w:sz w:val="32"/>
          <w:szCs w:val="32"/>
          <w:lang w:val="zh-CN"/>
        </w:rPr>
        <w:t>0</w:t>
      </w:r>
      <w:r w:rsidRPr="00B805DB">
        <w:rPr>
          <w:rStyle w:val="2"/>
          <w:rFonts w:ascii="Times New Roman" w:eastAsia="方正仿宋_GBK" w:hint="eastAsia"/>
          <w:snapToGrid w:val="0"/>
          <w:spacing w:val="0"/>
          <w:sz w:val="32"/>
          <w:szCs w:val="32"/>
          <w:lang w:val="zh-CN"/>
        </w:rPr>
        <w:t>的检测机构和检测人员，列入红名单。</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在</w:t>
      </w:r>
      <w:r w:rsidRPr="00B805DB">
        <w:rPr>
          <w:rStyle w:val="2"/>
          <w:rFonts w:ascii="Times New Roman" w:eastAsia="方正仿宋_GBK" w:hint="eastAsia"/>
          <w:snapToGrid w:val="0"/>
          <w:spacing w:val="0"/>
          <w:sz w:val="32"/>
          <w:szCs w:val="32"/>
          <w:lang w:val="zh-CN"/>
        </w:rPr>
        <w:t>1</w:t>
      </w:r>
      <w:r w:rsidRPr="00B805DB">
        <w:rPr>
          <w:rStyle w:val="2"/>
          <w:rFonts w:ascii="Times New Roman" w:eastAsia="方正仿宋_GBK" w:hint="eastAsia"/>
          <w:snapToGrid w:val="0"/>
          <w:spacing w:val="0"/>
          <w:sz w:val="32"/>
          <w:szCs w:val="32"/>
          <w:lang w:val="zh-CN"/>
        </w:rPr>
        <w:t>个记分有效期内不良信用信息累计记分结果为</w:t>
      </w:r>
      <w:r w:rsidRPr="00B805DB">
        <w:rPr>
          <w:rStyle w:val="2"/>
          <w:rFonts w:ascii="Times New Roman" w:eastAsia="方正仿宋_GBK" w:hint="eastAsia"/>
          <w:snapToGrid w:val="0"/>
          <w:spacing w:val="0"/>
          <w:sz w:val="32"/>
          <w:szCs w:val="32"/>
          <w:lang w:val="zh-CN"/>
        </w:rPr>
        <w:t>6</w:t>
      </w:r>
      <w:r w:rsidRPr="00B805DB">
        <w:rPr>
          <w:rStyle w:val="2"/>
          <w:rFonts w:ascii="Times New Roman" w:eastAsia="方正仿宋_GBK" w:hint="eastAsia"/>
          <w:snapToGrid w:val="0"/>
          <w:spacing w:val="0"/>
          <w:sz w:val="32"/>
          <w:szCs w:val="32"/>
          <w:lang w:val="zh-CN"/>
        </w:rPr>
        <w:t>—</w:t>
      </w:r>
      <w:r w:rsidRPr="00B805DB">
        <w:rPr>
          <w:rStyle w:val="2"/>
          <w:rFonts w:ascii="Times New Roman" w:eastAsia="方正仿宋_GBK" w:hint="eastAsia"/>
          <w:snapToGrid w:val="0"/>
          <w:spacing w:val="0"/>
          <w:sz w:val="32"/>
          <w:szCs w:val="32"/>
          <w:lang w:val="zh-CN"/>
        </w:rPr>
        <w:t>11</w:t>
      </w:r>
      <w:r w:rsidRPr="00B805DB">
        <w:rPr>
          <w:rStyle w:val="2"/>
          <w:rFonts w:ascii="Times New Roman" w:eastAsia="方正仿宋_GBK" w:hint="eastAsia"/>
          <w:snapToGrid w:val="0"/>
          <w:spacing w:val="0"/>
          <w:sz w:val="32"/>
          <w:szCs w:val="32"/>
          <w:lang w:val="zh-CN"/>
        </w:rPr>
        <w:t>分的检测机构和检测人员，列入重点关注名单。</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在</w:t>
      </w:r>
      <w:r w:rsidRPr="00B805DB">
        <w:rPr>
          <w:rStyle w:val="2"/>
          <w:rFonts w:ascii="Times New Roman" w:eastAsia="方正仿宋_GBK" w:hint="eastAsia"/>
          <w:snapToGrid w:val="0"/>
          <w:spacing w:val="0"/>
          <w:sz w:val="32"/>
          <w:szCs w:val="32"/>
          <w:lang w:val="zh-CN"/>
        </w:rPr>
        <w:t>1</w:t>
      </w:r>
      <w:r w:rsidRPr="00B805DB">
        <w:rPr>
          <w:rStyle w:val="2"/>
          <w:rFonts w:ascii="Times New Roman" w:eastAsia="方正仿宋_GBK" w:hint="eastAsia"/>
          <w:snapToGrid w:val="0"/>
          <w:spacing w:val="0"/>
          <w:sz w:val="32"/>
          <w:szCs w:val="32"/>
          <w:lang w:val="zh-CN"/>
        </w:rPr>
        <w:t>个记分有效期内不良信用信息累计记分结果为</w:t>
      </w:r>
      <w:r w:rsidRPr="00B805DB">
        <w:rPr>
          <w:rStyle w:val="2"/>
          <w:rFonts w:ascii="Times New Roman" w:eastAsia="方正仿宋_GBK" w:hint="eastAsia"/>
          <w:snapToGrid w:val="0"/>
          <w:spacing w:val="0"/>
          <w:sz w:val="32"/>
          <w:szCs w:val="32"/>
          <w:lang w:val="zh-CN"/>
        </w:rPr>
        <w:t>12</w:t>
      </w:r>
      <w:r w:rsidRPr="00B805DB">
        <w:rPr>
          <w:rStyle w:val="2"/>
          <w:rFonts w:ascii="Times New Roman" w:eastAsia="方正仿宋_GBK" w:hint="eastAsia"/>
          <w:snapToGrid w:val="0"/>
          <w:spacing w:val="0"/>
          <w:sz w:val="32"/>
          <w:szCs w:val="32"/>
          <w:lang w:val="zh-CN"/>
        </w:rPr>
        <w:t>分及以上的检测机构和检测人员，列入黑名单。</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pacing w:val="0"/>
          <w:sz w:val="32"/>
          <w:szCs w:val="32"/>
          <w:lang w:val="zh-CN"/>
        </w:rPr>
        <w:t>第十八条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依据法律法规，对列入红名单的检测机构和列入红名单的检测人员采取以下激励措施：</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（一）在资质资格延续中，可申请告知承诺制方式办理。</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（二）在“双随机、</w:t>
      </w:r>
      <w:proofErr w:type="gramStart"/>
      <w:r w:rsidRPr="00B805DB">
        <w:rPr>
          <w:rStyle w:val="2"/>
          <w:rFonts w:ascii="Times New Roman" w:eastAsia="方正仿宋_GBK" w:hint="eastAsia"/>
          <w:snapToGrid w:val="0"/>
          <w:spacing w:val="0"/>
          <w:sz w:val="32"/>
          <w:szCs w:val="32"/>
          <w:lang w:val="zh-CN"/>
        </w:rPr>
        <w:t>一</w:t>
      </w:r>
      <w:proofErr w:type="gramEnd"/>
      <w:r w:rsidRPr="00B805DB">
        <w:rPr>
          <w:rStyle w:val="2"/>
          <w:rFonts w:ascii="Times New Roman" w:eastAsia="方正仿宋_GBK" w:hint="eastAsia"/>
          <w:snapToGrid w:val="0"/>
          <w:spacing w:val="0"/>
          <w:sz w:val="32"/>
          <w:szCs w:val="32"/>
          <w:lang w:val="zh-CN"/>
        </w:rPr>
        <w:t>公开”检查中，减少检查频次。</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（三）优先推荐参加评优评先。</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（四）优先考虑作为政策试点、项目扶持对象。</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（五）依法可以不招标的工程建设项目，在满足项目建设要求的前提下，鼓励项目法人采取竞争性比选、公开比价、随机抽取、竞争性磋商等方式优先在红名单中择优确定检测机构。</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pacing w:val="0"/>
          <w:sz w:val="32"/>
          <w:szCs w:val="32"/>
          <w:lang w:val="zh-CN"/>
        </w:rPr>
        <w:t>第十九条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依据法律法规，对列入重点关注名单的检测机构和列入重点关注名单的检测人员采取以下措施：</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（一）在资质资格延续中，不得适用告知承诺制。</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（二）在日常监督检查中，列为重点检查对象。</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lastRenderedPageBreak/>
        <w:t>（三）限制各类评优评先资格。</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（四）限制作为优惠政策试点、项目扶持对象。</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（五）限制检测人员</w:t>
      </w:r>
      <w:r w:rsidRPr="00B805DB">
        <w:rPr>
          <w:rStyle w:val="2"/>
          <w:rFonts w:ascii="Times New Roman" w:eastAsia="方正仿宋_GBK" w:hint="eastAsia"/>
          <w:snapToGrid w:val="0"/>
          <w:spacing w:val="0"/>
          <w:sz w:val="32"/>
          <w:szCs w:val="32"/>
          <w:lang w:val="zh-CN"/>
        </w:rPr>
        <w:t>2</w:t>
      </w:r>
      <w:r w:rsidRPr="00B805DB">
        <w:rPr>
          <w:rStyle w:val="2"/>
          <w:rFonts w:ascii="Times New Roman" w:eastAsia="方正仿宋_GBK" w:hint="eastAsia"/>
          <w:snapToGrid w:val="0"/>
          <w:spacing w:val="0"/>
          <w:sz w:val="32"/>
          <w:szCs w:val="32"/>
          <w:lang w:val="zh-CN"/>
        </w:rPr>
        <w:t>年内参加岗位证书增项考核。</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pacing w:val="0"/>
          <w:sz w:val="32"/>
          <w:szCs w:val="32"/>
          <w:lang w:val="zh-CN"/>
        </w:rPr>
        <w:t>第二十条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对于有特别严重不良行为（一次性记</w:t>
      </w:r>
      <w:r w:rsidRPr="00B805DB">
        <w:rPr>
          <w:rStyle w:val="2"/>
          <w:rFonts w:ascii="Times New Roman" w:eastAsia="方正仿宋_GBK" w:hint="eastAsia"/>
          <w:snapToGrid w:val="0"/>
          <w:spacing w:val="0"/>
          <w:sz w:val="32"/>
          <w:szCs w:val="32"/>
          <w:lang w:val="zh-CN"/>
        </w:rPr>
        <w:t>12</w:t>
      </w:r>
      <w:r w:rsidRPr="00B805DB">
        <w:rPr>
          <w:rStyle w:val="2"/>
          <w:rFonts w:ascii="Times New Roman" w:eastAsia="方正仿宋_GBK" w:hint="eastAsia"/>
          <w:snapToGrid w:val="0"/>
          <w:spacing w:val="0"/>
          <w:sz w:val="32"/>
          <w:szCs w:val="32"/>
          <w:lang w:val="zh-CN"/>
        </w:rPr>
        <w:t>分）的检测人员，注销岗位证书，</w:t>
      </w:r>
      <w:r w:rsidRPr="00B805DB">
        <w:rPr>
          <w:rStyle w:val="2"/>
          <w:rFonts w:ascii="Times New Roman" w:eastAsia="方正仿宋_GBK" w:hint="eastAsia"/>
          <w:snapToGrid w:val="0"/>
          <w:spacing w:val="0"/>
          <w:sz w:val="32"/>
          <w:szCs w:val="32"/>
          <w:lang w:val="zh-CN"/>
        </w:rPr>
        <w:t>3</w:t>
      </w:r>
      <w:r w:rsidRPr="00B805DB">
        <w:rPr>
          <w:rStyle w:val="2"/>
          <w:rFonts w:ascii="Times New Roman" w:eastAsia="方正仿宋_GBK" w:hint="eastAsia"/>
          <w:snapToGrid w:val="0"/>
          <w:spacing w:val="0"/>
          <w:sz w:val="32"/>
          <w:szCs w:val="32"/>
          <w:lang w:val="zh-CN"/>
        </w:rPr>
        <w:t>年内不得重新申请；对于有特别严重不良行为（一次性记</w:t>
      </w:r>
      <w:r w:rsidRPr="00B805DB">
        <w:rPr>
          <w:rStyle w:val="2"/>
          <w:rFonts w:ascii="Times New Roman" w:eastAsia="方正仿宋_GBK" w:hint="eastAsia"/>
          <w:snapToGrid w:val="0"/>
          <w:spacing w:val="0"/>
          <w:sz w:val="32"/>
          <w:szCs w:val="32"/>
          <w:lang w:val="zh-CN"/>
        </w:rPr>
        <w:t>12</w:t>
      </w:r>
      <w:r w:rsidRPr="00B805DB">
        <w:rPr>
          <w:rStyle w:val="2"/>
          <w:rFonts w:ascii="Times New Roman" w:eastAsia="方正仿宋_GBK" w:hint="eastAsia"/>
          <w:snapToGrid w:val="0"/>
          <w:spacing w:val="0"/>
          <w:sz w:val="32"/>
          <w:szCs w:val="32"/>
          <w:lang w:val="zh-CN"/>
        </w:rPr>
        <w:t>分）的检测机构，限制参与本市工程建设领域质量检测招标投标活动，不予资质延续，移送市市场监管局处理。</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对于累计</w:t>
      </w:r>
      <w:r w:rsidRPr="00B805DB">
        <w:rPr>
          <w:rStyle w:val="2"/>
          <w:rFonts w:ascii="Times New Roman" w:eastAsia="方正仿宋_GBK" w:hint="eastAsia"/>
          <w:snapToGrid w:val="0"/>
          <w:spacing w:val="0"/>
          <w:sz w:val="32"/>
          <w:szCs w:val="32"/>
          <w:lang w:val="zh-CN"/>
        </w:rPr>
        <w:t>12</w:t>
      </w:r>
      <w:r w:rsidRPr="00B805DB">
        <w:rPr>
          <w:rStyle w:val="2"/>
          <w:rFonts w:ascii="Times New Roman" w:eastAsia="方正仿宋_GBK" w:hint="eastAsia"/>
          <w:snapToGrid w:val="0"/>
          <w:spacing w:val="0"/>
          <w:sz w:val="32"/>
          <w:szCs w:val="32"/>
          <w:lang w:val="zh-CN"/>
        </w:rPr>
        <w:t>分及以上的检测人员，限制其</w:t>
      </w:r>
      <w:r w:rsidRPr="00B805DB">
        <w:rPr>
          <w:rStyle w:val="2"/>
          <w:rFonts w:ascii="Times New Roman" w:eastAsia="方正仿宋_GBK" w:hint="eastAsia"/>
          <w:snapToGrid w:val="0"/>
          <w:spacing w:val="0"/>
          <w:sz w:val="32"/>
          <w:szCs w:val="32"/>
          <w:lang w:val="zh-CN"/>
        </w:rPr>
        <w:t>6</w:t>
      </w:r>
      <w:r w:rsidRPr="00B805DB">
        <w:rPr>
          <w:rStyle w:val="2"/>
          <w:rFonts w:ascii="Times New Roman" w:eastAsia="方正仿宋_GBK" w:hint="eastAsia"/>
          <w:snapToGrid w:val="0"/>
          <w:spacing w:val="0"/>
          <w:sz w:val="32"/>
          <w:szCs w:val="32"/>
          <w:lang w:val="zh-CN"/>
        </w:rPr>
        <w:t>个月内从事检测活动，限制期内应重新接受培训和考核；对于累计</w:t>
      </w:r>
      <w:r w:rsidRPr="00B805DB">
        <w:rPr>
          <w:rStyle w:val="2"/>
          <w:rFonts w:ascii="Times New Roman" w:eastAsia="方正仿宋_GBK" w:hint="eastAsia"/>
          <w:snapToGrid w:val="0"/>
          <w:spacing w:val="0"/>
          <w:sz w:val="32"/>
          <w:szCs w:val="32"/>
          <w:lang w:val="zh-CN"/>
        </w:rPr>
        <w:t>12</w:t>
      </w:r>
      <w:r w:rsidRPr="00B805DB">
        <w:rPr>
          <w:rStyle w:val="2"/>
          <w:rFonts w:ascii="Times New Roman" w:eastAsia="方正仿宋_GBK" w:hint="eastAsia"/>
          <w:snapToGrid w:val="0"/>
          <w:spacing w:val="0"/>
          <w:sz w:val="32"/>
          <w:szCs w:val="32"/>
          <w:lang w:val="zh-CN"/>
        </w:rPr>
        <w:t>分及以上的检测机构，限制其</w:t>
      </w:r>
      <w:r w:rsidRPr="00B805DB">
        <w:rPr>
          <w:rStyle w:val="2"/>
          <w:rFonts w:ascii="Times New Roman" w:eastAsia="方正仿宋_GBK" w:hint="eastAsia"/>
          <w:snapToGrid w:val="0"/>
          <w:spacing w:val="0"/>
          <w:sz w:val="32"/>
          <w:szCs w:val="32"/>
          <w:lang w:val="zh-CN"/>
        </w:rPr>
        <w:t>6</w:t>
      </w:r>
      <w:r w:rsidRPr="00B805DB">
        <w:rPr>
          <w:rStyle w:val="2"/>
          <w:rFonts w:ascii="Times New Roman" w:eastAsia="方正仿宋_GBK" w:hint="eastAsia"/>
          <w:snapToGrid w:val="0"/>
          <w:spacing w:val="0"/>
          <w:sz w:val="32"/>
          <w:szCs w:val="32"/>
          <w:lang w:val="zh-CN"/>
        </w:rPr>
        <w:t>个月内参与本市工程建设领域质量检测招标投标活动，限制期内应进行整改。限制期满后，考核、整改合格的，由黑名单转为重点关注名单管理。</w:t>
      </w:r>
    </w:p>
    <w:p w:rsidR="009062B6" w:rsidRPr="00B805DB" w:rsidRDefault="009062B6" w:rsidP="009062B6">
      <w:pPr>
        <w:pStyle w:val="21"/>
        <w:shd w:val="clear" w:color="auto" w:fill="auto"/>
        <w:snapToGrid w:val="0"/>
        <w:spacing w:before="0" w:after="0" w:line="520" w:lineRule="exact"/>
        <w:ind w:left="260" w:firstLine="640"/>
        <w:jc w:val="both"/>
        <w:rPr>
          <w:rFonts w:ascii="Times New Roman" w:eastAsia="方正仿宋_GBK"/>
          <w:snapToGrid w:val="0"/>
          <w:spacing w:val="0"/>
          <w:sz w:val="32"/>
          <w:szCs w:val="32"/>
          <w:shd w:val="clear" w:color="auto" w:fill="FFFFFF"/>
        </w:rPr>
      </w:pPr>
      <w:r w:rsidRPr="00B805DB">
        <w:rPr>
          <w:rStyle w:val="2"/>
          <w:rFonts w:ascii="Times New Roman" w:eastAsia="方正仿宋_GBK" w:hint="eastAsia"/>
          <w:b/>
          <w:snapToGrid w:val="0"/>
          <w:spacing w:val="0"/>
          <w:sz w:val="32"/>
          <w:szCs w:val="32"/>
          <w:lang w:val="zh-CN"/>
        </w:rPr>
        <w:t>第二十一条</w:t>
      </w:r>
      <w:r w:rsidRPr="00B805DB">
        <w:rPr>
          <w:rStyle w:val="2"/>
          <w:rFonts w:ascii="Times New Roman" w:eastAsia="方正仿宋_GBK" w:hint="eastAsia"/>
          <w:b/>
          <w:snapToGrid w:val="0"/>
          <w:spacing w:val="0"/>
          <w:sz w:val="32"/>
          <w:szCs w:val="32"/>
          <w:lang w:val="zh-CN"/>
        </w:rPr>
        <w:t xml:space="preserve"> </w:t>
      </w:r>
      <w:r w:rsidRPr="00B805DB">
        <w:rPr>
          <w:rFonts w:ascii="Times New Roman" w:eastAsia="方正仿宋_GBK" w:hint="eastAsia"/>
          <w:snapToGrid w:val="0"/>
          <w:spacing w:val="0"/>
          <w:sz w:val="32"/>
          <w:szCs w:val="32"/>
          <w:shd w:val="clear" w:color="auto" w:fill="FFFFFF"/>
        </w:rPr>
        <w:t>鼓励和引导行业协会将信用评价结果应用于会员管理和行业自律，与住房和城乡建设主管部门形成合力共同推动行业信用建设。</w:t>
      </w:r>
    </w:p>
    <w:p w:rsidR="009062B6" w:rsidRPr="00B805DB" w:rsidRDefault="009062B6" w:rsidP="009062B6">
      <w:pPr>
        <w:pStyle w:val="21"/>
        <w:shd w:val="clear" w:color="auto" w:fill="auto"/>
        <w:snapToGrid w:val="0"/>
        <w:spacing w:before="0" w:after="0" w:line="520" w:lineRule="exact"/>
        <w:ind w:left="260" w:right="200" w:firstLine="60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pacing w:val="0"/>
          <w:sz w:val="32"/>
          <w:szCs w:val="32"/>
          <w:lang w:val="zh-CN"/>
        </w:rPr>
        <w:t>第二十二条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红名单、重点关注名单和黑名单实行动态调整。</w:t>
      </w:r>
    </w:p>
    <w:p w:rsidR="009062B6" w:rsidRPr="00B805DB" w:rsidRDefault="009062B6" w:rsidP="009062B6">
      <w:pPr>
        <w:pStyle w:val="41"/>
        <w:numPr>
          <w:ilvl w:val="0"/>
          <w:numId w:val="2"/>
        </w:numPr>
        <w:shd w:val="clear" w:color="auto" w:fill="auto"/>
        <w:snapToGrid w:val="0"/>
        <w:spacing w:before="0" w:after="0" w:line="520" w:lineRule="exact"/>
        <w:rPr>
          <w:rStyle w:val="43pt"/>
          <w:rFonts w:ascii="Times New Roman" w:eastAsia="方正黑体_GBK"/>
          <w:snapToGrid w:val="0"/>
          <w:spacing w:val="0"/>
          <w:sz w:val="32"/>
          <w:szCs w:val="32"/>
          <w:lang w:val="zh-CN"/>
        </w:rPr>
      </w:pPr>
      <w:r w:rsidRPr="00B805DB">
        <w:rPr>
          <w:rStyle w:val="43pt"/>
          <w:rFonts w:ascii="Times New Roman" w:eastAsia="方正黑体_GBK" w:hint="eastAsia"/>
          <w:snapToGrid w:val="0"/>
          <w:spacing w:val="0"/>
          <w:sz w:val="32"/>
          <w:szCs w:val="32"/>
          <w:lang w:val="zh-CN"/>
        </w:rPr>
        <w:t xml:space="preserve"> </w:t>
      </w:r>
      <w:r w:rsidRPr="00B805DB">
        <w:rPr>
          <w:rStyle w:val="43pt"/>
          <w:rFonts w:ascii="Times New Roman" w:eastAsia="方正黑体_GBK" w:hint="eastAsia"/>
          <w:snapToGrid w:val="0"/>
          <w:spacing w:val="0"/>
          <w:sz w:val="32"/>
          <w:szCs w:val="32"/>
          <w:lang w:val="zh-CN"/>
        </w:rPr>
        <w:t>监督管理</w:t>
      </w:r>
    </w:p>
    <w:p w:rsidR="009062B6" w:rsidRPr="00B805DB" w:rsidRDefault="009062B6" w:rsidP="009062B6">
      <w:pPr>
        <w:pStyle w:val="21"/>
        <w:shd w:val="clear" w:color="auto" w:fill="auto"/>
        <w:snapToGrid w:val="0"/>
        <w:spacing w:before="0" w:after="0" w:line="520" w:lineRule="exact"/>
        <w:ind w:left="260" w:firstLine="640"/>
        <w:jc w:val="both"/>
        <w:rPr>
          <w:rFonts w:ascii="Times New Roman" w:eastAsia="方正仿宋_GBK"/>
          <w:snapToGrid w:val="0"/>
          <w:spacing w:val="0"/>
          <w:sz w:val="32"/>
          <w:szCs w:val="32"/>
        </w:rPr>
      </w:pPr>
      <w:r w:rsidRPr="00B805DB">
        <w:rPr>
          <w:rStyle w:val="2"/>
          <w:rFonts w:ascii="Times New Roman" w:eastAsia="方正仿宋_GBK" w:hint="eastAsia"/>
          <w:b/>
          <w:snapToGrid w:val="0"/>
          <w:spacing w:val="0"/>
          <w:sz w:val="32"/>
          <w:szCs w:val="32"/>
          <w:lang w:val="zh-CN"/>
        </w:rPr>
        <w:t>第二十三条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检测机构和</w:t>
      </w:r>
      <w:r w:rsidRPr="00B805DB">
        <w:rPr>
          <w:rStyle w:val="2"/>
          <w:rFonts w:ascii="Times New Roman" w:eastAsia="方正仿宋_GBK" w:hint="eastAsia"/>
          <w:snapToGrid w:val="0"/>
          <w:spacing w:val="0"/>
          <w:sz w:val="32"/>
          <w:szCs w:val="32"/>
        </w:rPr>
        <w:t>检测</w:t>
      </w:r>
      <w:r w:rsidRPr="00B805DB">
        <w:rPr>
          <w:rStyle w:val="2"/>
          <w:rFonts w:ascii="Times New Roman" w:eastAsia="方正仿宋_GBK" w:hint="eastAsia"/>
          <w:snapToGrid w:val="0"/>
          <w:spacing w:val="0"/>
          <w:sz w:val="32"/>
          <w:szCs w:val="32"/>
          <w:lang w:val="zh-CN"/>
        </w:rPr>
        <w:t>人员在信用管理中应如实提供相关信息，并对信息合法性、真实性、准确性负责。对提供虚假信息的，市住房和城乡建设委员会将责令其整改、通报批评，并将其纳入不良信用信息。</w:t>
      </w:r>
    </w:p>
    <w:p w:rsidR="009062B6" w:rsidRPr="00B805DB" w:rsidRDefault="009062B6" w:rsidP="009062B6">
      <w:pPr>
        <w:pStyle w:val="21"/>
        <w:shd w:val="clear" w:color="auto" w:fill="auto"/>
        <w:snapToGrid w:val="0"/>
        <w:spacing w:before="0" w:after="0" w:line="520" w:lineRule="exact"/>
        <w:ind w:left="260" w:firstLine="640"/>
        <w:jc w:val="both"/>
        <w:rPr>
          <w:rFonts w:ascii="Times New Roman" w:eastAsia="方正仿宋_GBK" w:cs="Times New Roman"/>
          <w:sz w:val="32"/>
          <w:szCs w:val="32"/>
        </w:rPr>
      </w:pPr>
      <w:r w:rsidRPr="00B805DB">
        <w:rPr>
          <w:rStyle w:val="2"/>
          <w:rFonts w:ascii="Times New Roman" w:eastAsia="方正仿宋_GBK" w:hint="eastAsia"/>
          <w:b/>
          <w:snapToGrid w:val="0"/>
          <w:spacing w:val="0"/>
          <w:sz w:val="32"/>
          <w:szCs w:val="32"/>
          <w:lang w:val="zh-CN"/>
        </w:rPr>
        <w:lastRenderedPageBreak/>
        <w:t>第二十四条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区县住房和城乡建设主管部门应对收集报送的相关信用信息真实性、完整性和及时性负责，并按照有关要求及时收集、整理、归档与信用信息相关的材料。</w:t>
      </w:r>
    </w:p>
    <w:p w:rsidR="009062B6" w:rsidRPr="00B805DB" w:rsidRDefault="009062B6" w:rsidP="009062B6">
      <w:pPr>
        <w:pStyle w:val="21"/>
        <w:shd w:val="clear" w:color="auto" w:fill="auto"/>
        <w:snapToGrid w:val="0"/>
        <w:spacing w:before="0" w:after="0" w:line="520" w:lineRule="exact"/>
        <w:ind w:left="240" w:firstLine="640"/>
        <w:jc w:val="left"/>
        <w:rPr>
          <w:rStyle w:val="2"/>
          <w:rFonts w:ascii="Times New Roman" w:eastAsia="方正仿宋_GBK"/>
          <w:snapToGrid w:val="0"/>
          <w:spacing w:val="0"/>
          <w:sz w:val="32"/>
          <w:szCs w:val="32"/>
          <w:lang w:val="zh-CN"/>
        </w:rPr>
      </w:pPr>
      <w:r w:rsidRPr="00B805DB">
        <w:rPr>
          <w:rFonts w:ascii="Times New Roman" w:eastAsia="方正仿宋_GBK" w:hint="eastAsia"/>
          <w:b/>
          <w:snapToGrid w:val="0"/>
          <w:spacing w:val="0"/>
          <w:sz w:val="32"/>
          <w:szCs w:val="32"/>
          <w:shd w:val="clear" w:color="auto" w:fill="FFFFFF"/>
        </w:rPr>
        <w:t>第二十五条</w:t>
      </w:r>
      <w:r w:rsidRPr="00B805DB">
        <w:rPr>
          <w:rFonts w:ascii="Times New Roman" w:eastAsia="方正仿宋_GBK" w:hint="eastAsia"/>
          <w:b/>
          <w:snapToGrid w:val="0"/>
          <w:spacing w:val="0"/>
          <w:sz w:val="32"/>
          <w:szCs w:val="32"/>
          <w:shd w:val="clear" w:color="auto" w:fill="FFFFFF"/>
        </w:rPr>
        <w:t xml:space="preserve"> </w:t>
      </w:r>
      <w:r w:rsidRPr="00B805DB">
        <w:rPr>
          <w:rStyle w:val="2"/>
          <w:rFonts w:ascii="Times New Roman" w:eastAsia="方正仿宋_GBK" w:hint="eastAsia"/>
          <w:snapToGrid w:val="0"/>
          <w:spacing w:val="0"/>
          <w:sz w:val="32"/>
          <w:szCs w:val="32"/>
          <w:lang w:val="zh-CN"/>
        </w:rPr>
        <w:t>工作人员在信用管理过程中发生下列行为的，将依照有关规定追究相关责任；涉嫌违法违纪的，将移送相关部门依法处理。</w:t>
      </w:r>
    </w:p>
    <w:p w:rsidR="009062B6" w:rsidRPr="00B805DB" w:rsidRDefault="009062B6" w:rsidP="009062B6">
      <w:pPr>
        <w:pStyle w:val="21"/>
        <w:shd w:val="clear" w:color="auto" w:fill="auto"/>
        <w:tabs>
          <w:tab w:val="left" w:pos="1723"/>
        </w:tabs>
        <w:snapToGrid w:val="0"/>
        <w:spacing w:before="0" w:after="0" w:line="520" w:lineRule="exact"/>
        <w:ind w:left="900"/>
        <w:jc w:val="both"/>
        <w:rPr>
          <w:rFonts w:ascii="Times New Roman" w:eastAsia="方正仿宋_GBK"/>
          <w:snapToGrid w:val="0"/>
          <w:spacing w:val="0"/>
          <w:sz w:val="32"/>
          <w:szCs w:val="32"/>
        </w:rPr>
      </w:pPr>
      <w:r w:rsidRPr="00B805DB">
        <w:rPr>
          <w:rStyle w:val="2"/>
          <w:rFonts w:ascii="Times New Roman" w:eastAsia="方正仿宋_GBK" w:hint="eastAsia"/>
          <w:snapToGrid w:val="0"/>
          <w:spacing w:val="0"/>
          <w:sz w:val="32"/>
          <w:szCs w:val="32"/>
          <w:lang w:val="zh-CN"/>
        </w:rPr>
        <w:t>（一）玩忽职守、滥用职权、徇私舞弊的；</w:t>
      </w:r>
    </w:p>
    <w:p w:rsidR="009062B6" w:rsidRPr="00B805DB" w:rsidRDefault="009062B6" w:rsidP="009062B6">
      <w:pPr>
        <w:pStyle w:val="21"/>
        <w:shd w:val="clear" w:color="auto" w:fill="auto"/>
        <w:tabs>
          <w:tab w:val="left" w:pos="1726"/>
        </w:tabs>
        <w:snapToGrid w:val="0"/>
        <w:spacing w:before="0" w:after="0" w:line="520" w:lineRule="exact"/>
        <w:ind w:left="900"/>
        <w:jc w:val="both"/>
        <w:rPr>
          <w:rFonts w:ascii="Times New Roman" w:eastAsia="方正仿宋_GBK"/>
          <w:snapToGrid w:val="0"/>
          <w:spacing w:val="0"/>
          <w:sz w:val="32"/>
          <w:szCs w:val="32"/>
        </w:rPr>
      </w:pPr>
      <w:r w:rsidRPr="00B805DB">
        <w:rPr>
          <w:rStyle w:val="2"/>
          <w:rFonts w:ascii="Times New Roman" w:eastAsia="方正仿宋_GBK" w:hint="eastAsia"/>
          <w:snapToGrid w:val="0"/>
          <w:spacing w:val="0"/>
          <w:sz w:val="32"/>
          <w:szCs w:val="32"/>
          <w:lang w:val="zh-CN"/>
        </w:rPr>
        <w:t>（二）擅自修改、增删信用信息的；</w:t>
      </w:r>
    </w:p>
    <w:p w:rsidR="009062B6" w:rsidRPr="00B805DB" w:rsidRDefault="009062B6" w:rsidP="009062B6">
      <w:pPr>
        <w:pStyle w:val="21"/>
        <w:shd w:val="clear" w:color="auto" w:fill="auto"/>
        <w:tabs>
          <w:tab w:val="left" w:pos="1726"/>
        </w:tabs>
        <w:snapToGrid w:val="0"/>
        <w:spacing w:before="0" w:after="0" w:line="520" w:lineRule="exact"/>
        <w:ind w:left="900"/>
        <w:jc w:val="both"/>
        <w:rPr>
          <w:rFonts w:ascii="Times New Roman" w:eastAsia="方正仿宋_GBK"/>
          <w:snapToGrid w:val="0"/>
          <w:spacing w:val="0"/>
          <w:sz w:val="32"/>
          <w:szCs w:val="32"/>
        </w:rPr>
      </w:pPr>
      <w:r w:rsidRPr="00B805DB">
        <w:rPr>
          <w:rStyle w:val="2"/>
          <w:rFonts w:ascii="Times New Roman" w:eastAsia="方正仿宋_GBK" w:hint="eastAsia"/>
          <w:snapToGrid w:val="0"/>
          <w:spacing w:val="0"/>
          <w:sz w:val="32"/>
          <w:szCs w:val="32"/>
        </w:rPr>
        <w:t>（三）</w:t>
      </w:r>
      <w:r w:rsidRPr="00B805DB">
        <w:rPr>
          <w:rStyle w:val="2"/>
          <w:rFonts w:ascii="Times New Roman" w:eastAsia="方正仿宋_GBK" w:hint="eastAsia"/>
          <w:snapToGrid w:val="0"/>
          <w:spacing w:val="0"/>
          <w:sz w:val="32"/>
          <w:szCs w:val="32"/>
          <w:lang w:val="zh-CN"/>
        </w:rPr>
        <w:t>利用信用信息非法牟利的</w:t>
      </w:r>
      <w:r w:rsidRPr="00B805DB">
        <w:rPr>
          <w:rStyle w:val="2"/>
          <w:rFonts w:ascii="Times New Roman" w:eastAsia="方正仿宋_GBK" w:hint="eastAsia"/>
          <w:snapToGrid w:val="0"/>
          <w:spacing w:val="0"/>
          <w:sz w:val="32"/>
          <w:szCs w:val="32"/>
        </w:rPr>
        <w:t>；</w:t>
      </w:r>
    </w:p>
    <w:p w:rsidR="009062B6" w:rsidRPr="00B805DB" w:rsidRDefault="009062B6" w:rsidP="009062B6">
      <w:pPr>
        <w:pStyle w:val="21"/>
        <w:shd w:val="clear" w:color="auto" w:fill="auto"/>
        <w:snapToGrid w:val="0"/>
        <w:spacing w:before="0" w:after="0" w:line="520" w:lineRule="exact"/>
        <w:ind w:left="240" w:firstLine="640"/>
        <w:jc w:val="left"/>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（四）法律法规禁止的其他行为。</w:t>
      </w:r>
    </w:p>
    <w:p w:rsidR="009062B6" w:rsidRPr="00B805DB" w:rsidRDefault="009062B6" w:rsidP="009062B6">
      <w:pPr>
        <w:pStyle w:val="41"/>
        <w:numPr>
          <w:ilvl w:val="0"/>
          <w:numId w:val="2"/>
        </w:numPr>
        <w:shd w:val="clear" w:color="auto" w:fill="auto"/>
        <w:snapToGrid w:val="0"/>
        <w:spacing w:before="0" w:after="0" w:line="520" w:lineRule="exact"/>
        <w:rPr>
          <w:rStyle w:val="43pt"/>
          <w:rFonts w:ascii="Times New Roman" w:eastAsia="方正黑体_GBK"/>
          <w:snapToGrid w:val="0"/>
          <w:spacing w:val="0"/>
          <w:sz w:val="32"/>
          <w:szCs w:val="32"/>
          <w:lang w:val="zh-CN"/>
        </w:rPr>
      </w:pPr>
      <w:bookmarkStart w:id="5" w:name="bookmark10"/>
      <w:r w:rsidRPr="00B805DB">
        <w:rPr>
          <w:rStyle w:val="43pt"/>
          <w:rFonts w:ascii="Times New Roman" w:eastAsia="方正黑体_GBK" w:hint="eastAsia"/>
          <w:snapToGrid w:val="0"/>
          <w:spacing w:val="0"/>
          <w:sz w:val="32"/>
          <w:szCs w:val="32"/>
          <w:lang w:val="zh-CN"/>
        </w:rPr>
        <w:t xml:space="preserve"> </w:t>
      </w:r>
      <w:r w:rsidRPr="00B805DB">
        <w:rPr>
          <w:rStyle w:val="43pt"/>
          <w:rFonts w:ascii="Times New Roman" w:eastAsia="方正黑体_GBK" w:hint="eastAsia"/>
          <w:snapToGrid w:val="0"/>
          <w:spacing w:val="0"/>
          <w:sz w:val="32"/>
          <w:szCs w:val="32"/>
          <w:lang w:val="zh-CN"/>
        </w:rPr>
        <w:t>附则</w:t>
      </w:r>
      <w:bookmarkEnd w:id="5"/>
    </w:p>
    <w:p w:rsidR="009062B6" w:rsidRPr="00B805DB" w:rsidRDefault="009062B6" w:rsidP="009062B6">
      <w:pPr>
        <w:pStyle w:val="21"/>
        <w:shd w:val="clear" w:color="auto" w:fill="auto"/>
        <w:snapToGrid w:val="0"/>
        <w:spacing w:before="0" w:after="0" w:line="520" w:lineRule="exact"/>
        <w:ind w:left="240" w:firstLine="660"/>
        <w:jc w:val="left"/>
        <w:rPr>
          <w:rStyle w:val="2"/>
          <w:rFonts w:ascii="Times New Roman" w:eastAsia="方正仿宋_GBK"/>
          <w:snapToGrid w:val="0"/>
          <w:spacing w:val="0"/>
          <w:sz w:val="32"/>
          <w:szCs w:val="32"/>
          <w:lang w:val="zh-CN"/>
        </w:rPr>
      </w:pPr>
      <w:r w:rsidRPr="00B805DB">
        <w:rPr>
          <w:rStyle w:val="2"/>
          <w:rFonts w:ascii="Times New Roman" w:eastAsia="方正仿宋_GBK" w:hint="eastAsia"/>
          <w:b/>
          <w:snapToGrid w:val="0"/>
          <w:spacing w:val="0"/>
          <w:sz w:val="32"/>
          <w:szCs w:val="32"/>
          <w:lang w:val="zh-CN"/>
        </w:rPr>
        <w:t>第二十六条</w:t>
      </w:r>
      <w:r w:rsidRPr="00B805DB">
        <w:rPr>
          <w:rStyle w:val="2"/>
          <w:rFonts w:ascii="Times New Roman" w:eastAsia="方正仿宋_GBK" w:hint="eastAsia"/>
          <w:b/>
          <w:snapToGrid w:val="0"/>
          <w:spacing w:val="0"/>
          <w:sz w:val="32"/>
          <w:szCs w:val="32"/>
          <w:lang w:val="zh-CN"/>
        </w:rPr>
        <w:t xml:space="preserve"> </w:t>
      </w:r>
      <w:r w:rsidRPr="00B805DB">
        <w:rPr>
          <w:rStyle w:val="2"/>
          <w:rFonts w:ascii="Times New Roman" w:eastAsia="方正仿宋_GBK" w:hint="eastAsia"/>
          <w:snapToGrid w:val="0"/>
          <w:spacing w:val="0"/>
          <w:sz w:val="32"/>
          <w:szCs w:val="32"/>
          <w:lang w:val="zh-CN"/>
        </w:rPr>
        <w:t>本办法自发布之日起施行。</w:t>
      </w:r>
    </w:p>
    <w:p w:rsidR="009062B6" w:rsidRPr="00B805DB" w:rsidRDefault="009062B6" w:rsidP="009062B6">
      <w:pPr>
        <w:pStyle w:val="21"/>
        <w:shd w:val="clear" w:color="auto" w:fill="auto"/>
        <w:snapToGrid w:val="0"/>
        <w:spacing w:before="0" w:after="0" w:line="520" w:lineRule="exact"/>
        <w:ind w:left="260" w:firstLine="640"/>
        <w:jc w:val="both"/>
        <w:rPr>
          <w:rStyle w:val="2"/>
          <w:rFonts w:ascii="Times New Roman" w:eastAsia="方正仿宋_GBK"/>
          <w:spacing w:val="0"/>
          <w:sz w:val="32"/>
          <w:szCs w:val="32"/>
          <w:lang w:val="zh-CN"/>
        </w:rPr>
      </w:pPr>
    </w:p>
    <w:p w:rsidR="009062B6" w:rsidRPr="00B805DB" w:rsidRDefault="009062B6" w:rsidP="009062B6">
      <w:pPr>
        <w:pStyle w:val="21"/>
        <w:shd w:val="clear" w:color="auto" w:fill="auto"/>
        <w:snapToGrid w:val="0"/>
        <w:spacing w:before="0" w:after="0" w:line="520" w:lineRule="exact"/>
        <w:ind w:leftChars="428" w:left="2019" w:hangingChars="350" w:hanging="112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附件：</w:t>
      </w:r>
      <w:r w:rsidRPr="00B805DB">
        <w:rPr>
          <w:rStyle w:val="2"/>
          <w:rFonts w:ascii="Times New Roman" w:eastAsia="方正仿宋_GBK" w:hint="eastAsia"/>
          <w:snapToGrid w:val="0"/>
          <w:spacing w:val="0"/>
          <w:sz w:val="32"/>
          <w:szCs w:val="32"/>
          <w:lang w:val="zh-CN"/>
        </w:rPr>
        <w:t>1.</w:t>
      </w:r>
      <w:r w:rsidRPr="00B805DB">
        <w:rPr>
          <w:rStyle w:val="2"/>
          <w:rFonts w:ascii="Times New Roman" w:eastAsia="方正仿宋_GBK" w:hint="eastAsia"/>
          <w:snapToGrid w:val="0"/>
          <w:spacing w:val="0"/>
          <w:sz w:val="32"/>
          <w:szCs w:val="32"/>
          <w:lang w:val="zh-CN"/>
        </w:rPr>
        <w:t>房屋建筑和市政基础设施工程质量检测机构及检测人员优良信用信息记录标准</w:t>
      </w:r>
    </w:p>
    <w:p w:rsidR="009062B6" w:rsidRPr="00B805DB" w:rsidRDefault="009062B6" w:rsidP="009062B6">
      <w:pPr>
        <w:pStyle w:val="21"/>
        <w:shd w:val="clear" w:color="auto" w:fill="auto"/>
        <w:snapToGrid w:val="0"/>
        <w:spacing w:before="0" w:after="0" w:line="520" w:lineRule="exact"/>
        <w:ind w:leftChars="428" w:left="2019" w:hangingChars="350" w:hanging="112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 xml:space="preserve">      2.</w:t>
      </w:r>
      <w:r w:rsidRPr="00B805DB">
        <w:rPr>
          <w:rStyle w:val="2"/>
          <w:rFonts w:ascii="Times New Roman" w:eastAsia="方正仿宋_GBK" w:hint="eastAsia"/>
          <w:snapToGrid w:val="0"/>
          <w:spacing w:val="0"/>
          <w:sz w:val="32"/>
          <w:szCs w:val="32"/>
          <w:lang w:val="zh-CN"/>
        </w:rPr>
        <w:t>房屋建筑和市政基础设施工程质量检测机构不良信用信息量化记分标准</w:t>
      </w:r>
    </w:p>
    <w:p w:rsidR="009062B6" w:rsidRPr="00B805DB" w:rsidRDefault="009062B6" w:rsidP="009062B6">
      <w:pPr>
        <w:pStyle w:val="21"/>
        <w:shd w:val="clear" w:color="auto" w:fill="auto"/>
        <w:snapToGrid w:val="0"/>
        <w:spacing w:before="0" w:after="0" w:line="520" w:lineRule="exact"/>
        <w:ind w:leftChars="884" w:left="2016" w:hangingChars="50" w:hanging="160"/>
        <w:jc w:val="both"/>
        <w:rPr>
          <w:rStyle w:val="2"/>
          <w:rFonts w:ascii="Times New Roman" w:eastAsia="方正仿宋_GBK"/>
          <w:snapToGrid w:val="0"/>
          <w:spacing w:val="0"/>
          <w:sz w:val="32"/>
          <w:szCs w:val="32"/>
          <w:lang w:val="zh-CN"/>
        </w:rPr>
      </w:pPr>
      <w:r w:rsidRPr="00B805DB">
        <w:rPr>
          <w:rStyle w:val="2"/>
          <w:rFonts w:ascii="Times New Roman" w:eastAsia="方正仿宋_GBK" w:hint="eastAsia"/>
          <w:snapToGrid w:val="0"/>
          <w:spacing w:val="0"/>
          <w:sz w:val="32"/>
          <w:szCs w:val="32"/>
          <w:lang w:val="zh-CN"/>
        </w:rPr>
        <w:t>3.</w:t>
      </w:r>
      <w:r w:rsidRPr="00B805DB">
        <w:rPr>
          <w:rStyle w:val="2"/>
          <w:rFonts w:ascii="Times New Roman" w:eastAsia="方正仿宋_GBK" w:hint="eastAsia"/>
          <w:snapToGrid w:val="0"/>
          <w:spacing w:val="0"/>
          <w:sz w:val="32"/>
          <w:szCs w:val="32"/>
          <w:lang w:val="zh-CN"/>
        </w:rPr>
        <w:t>房屋建筑和市政基础设施工程质量检测人员不良信用信息量化记分标准</w:t>
      </w:r>
    </w:p>
    <w:p w:rsidR="009062B6" w:rsidRPr="00B805DB" w:rsidRDefault="009062B6" w:rsidP="009062B6">
      <w:pPr>
        <w:pStyle w:val="21"/>
        <w:shd w:val="clear" w:color="auto" w:fill="auto"/>
        <w:tabs>
          <w:tab w:val="left" w:pos="1726"/>
        </w:tabs>
        <w:snapToGrid w:val="0"/>
        <w:spacing w:before="0" w:after="0" w:line="520" w:lineRule="exact"/>
        <w:ind w:left="900"/>
        <w:jc w:val="both"/>
        <w:rPr>
          <w:rStyle w:val="2"/>
          <w:rFonts w:ascii="Times New Roman" w:eastAsia="方正仿宋_GBK"/>
          <w:snapToGrid w:val="0"/>
          <w:spacing w:val="0"/>
          <w:sz w:val="32"/>
          <w:szCs w:val="32"/>
          <w:lang w:val="zh-CN"/>
        </w:rPr>
      </w:pPr>
      <w:r w:rsidRPr="00B805DB">
        <w:rPr>
          <w:rStyle w:val="2"/>
          <w:rFonts w:ascii="Times New Roman" w:eastAsia="方正仿宋_GBK"/>
          <w:snapToGrid w:val="0"/>
          <w:spacing w:val="0"/>
          <w:sz w:val="32"/>
          <w:szCs w:val="32"/>
          <w:lang w:val="zh-CN"/>
        </w:rPr>
        <w:br w:type="page"/>
      </w:r>
    </w:p>
    <w:p w:rsidR="009062B6" w:rsidRPr="00B805DB" w:rsidRDefault="009062B6" w:rsidP="009062B6">
      <w:pPr>
        <w:jc w:val="left"/>
        <w:rPr>
          <w:rFonts w:ascii="Times New Roman" w:eastAsia="方正黑体_GBK" w:hAnsi="Times New Roman" w:cs="方正小标宋_GBK"/>
          <w:sz w:val="28"/>
          <w:szCs w:val="28"/>
        </w:rPr>
      </w:pPr>
      <w:r w:rsidRPr="00B805DB">
        <w:rPr>
          <w:rFonts w:ascii="Times New Roman" w:eastAsia="方正黑体_GBK" w:hAnsi="Times New Roman" w:cs="方正小标宋_GBK" w:hint="eastAsia"/>
          <w:sz w:val="28"/>
          <w:szCs w:val="28"/>
        </w:rPr>
        <w:lastRenderedPageBreak/>
        <w:t>附件</w:t>
      </w:r>
      <w:r w:rsidRPr="00B805DB">
        <w:rPr>
          <w:rFonts w:ascii="Times New Roman" w:eastAsia="方正黑体_GBK" w:hAnsi="Times New Roman" w:cs="方正小标宋_GBK" w:hint="eastAsia"/>
          <w:sz w:val="28"/>
          <w:szCs w:val="28"/>
        </w:rPr>
        <w:t>1</w:t>
      </w:r>
    </w:p>
    <w:p w:rsidR="009062B6" w:rsidRPr="00B805DB" w:rsidRDefault="009062B6" w:rsidP="009062B6">
      <w:pPr>
        <w:jc w:val="center"/>
        <w:rPr>
          <w:rFonts w:ascii="Times New Roman" w:eastAsia="方正小标宋_GBK" w:hAnsi="Times New Roman" w:cs="方正小标宋_GBK"/>
          <w:sz w:val="36"/>
          <w:szCs w:val="36"/>
        </w:rPr>
      </w:pPr>
    </w:p>
    <w:p w:rsidR="009062B6" w:rsidRPr="00B805DB" w:rsidRDefault="009062B6" w:rsidP="009062B6">
      <w:pPr>
        <w:jc w:val="center"/>
        <w:rPr>
          <w:rFonts w:ascii="Times New Roman" w:eastAsia="方正小标宋_GBK" w:hAnsi="Times New Roman" w:cs="方正小标宋_GBK"/>
          <w:sz w:val="36"/>
          <w:szCs w:val="36"/>
        </w:rPr>
      </w:pPr>
      <w:r w:rsidRPr="00B805DB">
        <w:rPr>
          <w:rFonts w:ascii="Times New Roman" w:eastAsia="方正小标宋_GBK" w:hAnsi="Times New Roman" w:cs="方正小标宋_GBK" w:hint="eastAsia"/>
          <w:sz w:val="36"/>
          <w:szCs w:val="36"/>
        </w:rPr>
        <w:t>房屋建筑和市政基础设施工程质量检测机构及检测人员</w:t>
      </w:r>
    </w:p>
    <w:p w:rsidR="009062B6" w:rsidRPr="00B805DB" w:rsidRDefault="009062B6" w:rsidP="009062B6">
      <w:pPr>
        <w:jc w:val="center"/>
        <w:rPr>
          <w:rFonts w:ascii="Times New Roman" w:eastAsia="方正小标宋_GBK" w:hAnsi="Times New Roman" w:cs="方正小标宋_GBK"/>
          <w:sz w:val="36"/>
          <w:szCs w:val="36"/>
        </w:rPr>
      </w:pPr>
      <w:r w:rsidRPr="00B805DB">
        <w:rPr>
          <w:rFonts w:ascii="Times New Roman" w:eastAsia="方正小标宋_GBK" w:hAnsi="Times New Roman" w:cs="方正小标宋_GBK" w:hint="eastAsia"/>
          <w:sz w:val="36"/>
          <w:szCs w:val="36"/>
        </w:rPr>
        <w:t>优良信用信息记录标准</w:t>
      </w:r>
    </w:p>
    <w:tbl>
      <w:tblPr>
        <w:tblW w:w="8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6812"/>
        <w:gridCol w:w="987"/>
      </w:tblGrid>
      <w:tr w:rsidR="009062B6" w:rsidRPr="00B805DB" w:rsidTr="00CF0622">
        <w:tc>
          <w:tcPr>
            <w:tcW w:w="851" w:type="dxa"/>
            <w:tcBorders>
              <w:left w:val="single" w:sz="4" w:space="0" w:color="auto"/>
            </w:tcBorders>
            <w:shd w:val="clear" w:color="auto" w:fill="auto"/>
            <w:vAlign w:val="center"/>
          </w:tcPr>
          <w:p w:rsidR="009062B6" w:rsidRPr="00B805DB" w:rsidRDefault="009062B6" w:rsidP="00CF0622">
            <w:pPr>
              <w:jc w:val="center"/>
              <w:rPr>
                <w:rFonts w:ascii="Times New Roman" w:eastAsia="方正小标宋_GBK" w:hAnsi="Times New Roman" w:cs="方正仿宋_GBK"/>
                <w:kern w:val="0"/>
                <w:sz w:val="28"/>
                <w:szCs w:val="28"/>
              </w:rPr>
            </w:pPr>
            <w:r w:rsidRPr="00B805DB">
              <w:rPr>
                <w:rFonts w:ascii="Times New Roman" w:eastAsia="方正小标宋_GBK" w:hAnsi="Times New Roman" w:cs="方正仿宋_GBK" w:hint="eastAsia"/>
                <w:kern w:val="0"/>
                <w:sz w:val="28"/>
                <w:szCs w:val="28"/>
              </w:rPr>
              <w:t>序号</w:t>
            </w:r>
          </w:p>
        </w:tc>
        <w:tc>
          <w:tcPr>
            <w:tcW w:w="6812" w:type="dxa"/>
            <w:shd w:val="clear" w:color="auto" w:fill="auto"/>
            <w:vAlign w:val="center"/>
          </w:tcPr>
          <w:p w:rsidR="009062B6" w:rsidRPr="00B805DB" w:rsidRDefault="009062B6" w:rsidP="00CF0622">
            <w:pPr>
              <w:jc w:val="center"/>
              <w:rPr>
                <w:rFonts w:ascii="Times New Roman" w:eastAsia="方正小标宋_GBK" w:hAnsi="Times New Roman" w:cs="方正仿宋_GBK"/>
                <w:kern w:val="0"/>
                <w:sz w:val="28"/>
                <w:szCs w:val="28"/>
              </w:rPr>
            </w:pPr>
            <w:r w:rsidRPr="00B805DB">
              <w:rPr>
                <w:rFonts w:ascii="Times New Roman" w:eastAsia="方正小标宋_GBK" w:hAnsi="Times New Roman" w:cs="方正仿宋_GBK" w:hint="eastAsia"/>
                <w:kern w:val="0"/>
                <w:sz w:val="28"/>
                <w:szCs w:val="28"/>
              </w:rPr>
              <w:t>优良行为</w:t>
            </w:r>
          </w:p>
        </w:tc>
        <w:tc>
          <w:tcPr>
            <w:tcW w:w="987" w:type="dxa"/>
            <w:shd w:val="clear" w:color="auto" w:fill="auto"/>
            <w:vAlign w:val="center"/>
          </w:tcPr>
          <w:p w:rsidR="009062B6" w:rsidRPr="00B805DB" w:rsidRDefault="009062B6" w:rsidP="00CF0622">
            <w:pPr>
              <w:jc w:val="center"/>
              <w:rPr>
                <w:rFonts w:ascii="Times New Roman" w:eastAsia="方正小标宋_GBK" w:hAnsi="Times New Roman" w:cs="方正仿宋_GBK"/>
                <w:kern w:val="0"/>
                <w:sz w:val="28"/>
                <w:szCs w:val="28"/>
              </w:rPr>
            </w:pPr>
            <w:r w:rsidRPr="00B805DB">
              <w:rPr>
                <w:rFonts w:ascii="Times New Roman" w:eastAsia="方正小标宋_GBK" w:hAnsi="Times New Roman" w:cs="方正仿宋_GBK" w:hint="eastAsia"/>
                <w:kern w:val="0"/>
                <w:sz w:val="28"/>
                <w:szCs w:val="28"/>
              </w:rPr>
              <w:t>备注</w:t>
            </w:r>
          </w:p>
        </w:tc>
      </w:tr>
      <w:tr w:rsidR="009062B6" w:rsidRPr="00B805DB" w:rsidTr="00CF0622">
        <w:tc>
          <w:tcPr>
            <w:tcW w:w="851" w:type="dxa"/>
            <w:tcBorders>
              <w:left w:val="single" w:sz="4" w:space="0" w:color="auto"/>
            </w:tcBorders>
            <w:shd w:val="clear" w:color="auto" w:fill="auto"/>
            <w:vAlign w:val="center"/>
          </w:tcPr>
          <w:p w:rsidR="009062B6" w:rsidRPr="00B805DB" w:rsidRDefault="009062B6" w:rsidP="00CF0622">
            <w:pPr>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w:t>
            </w:r>
          </w:p>
        </w:tc>
        <w:tc>
          <w:tcPr>
            <w:tcW w:w="6812" w:type="dxa"/>
            <w:shd w:val="clear" w:color="auto" w:fill="auto"/>
            <w:vAlign w:val="center"/>
          </w:tcPr>
          <w:p w:rsidR="009062B6" w:rsidRPr="00B805DB" w:rsidRDefault="009062B6" w:rsidP="00CF0622">
            <w:pPr>
              <w:jc w:val="lef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获得国家级主管部门表彰。</w:t>
            </w:r>
          </w:p>
        </w:tc>
        <w:tc>
          <w:tcPr>
            <w:tcW w:w="987" w:type="dxa"/>
            <w:vMerge w:val="restart"/>
            <w:shd w:val="clear" w:color="auto" w:fill="auto"/>
            <w:vAlign w:val="center"/>
          </w:tcPr>
          <w:p w:rsidR="009062B6" w:rsidRPr="00B805DB" w:rsidRDefault="009062B6" w:rsidP="00CF0622">
            <w:pPr>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应与工程质量检测相关</w:t>
            </w:r>
          </w:p>
        </w:tc>
      </w:tr>
      <w:tr w:rsidR="009062B6" w:rsidRPr="00B805DB" w:rsidTr="00CF0622">
        <w:tc>
          <w:tcPr>
            <w:tcW w:w="851" w:type="dxa"/>
            <w:tcBorders>
              <w:left w:val="single" w:sz="4" w:space="0" w:color="auto"/>
            </w:tcBorders>
            <w:shd w:val="clear" w:color="auto" w:fill="auto"/>
            <w:vAlign w:val="center"/>
          </w:tcPr>
          <w:p w:rsidR="009062B6" w:rsidRPr="00B805DB" w:rsidRDefault="009062B6" w:rsidP="00CF0622">
            <w:pPr>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w:t>
            </w:r>
          </w:p>
        </w:tc>
        <w:tc>
          <w:tcPr>
            <w:tcW w:w="6812" w:type="dxa"/>
            <w:shd w:val="clear" w:color="auto" w:fill="auto"/>
            <w:vAlign w:val="center"/>
          </w:tcPr>
          <w:p w:rsidR="009062B6" w:rsidRPr="00B805DB" w:rsidRDefault="009062B6" w:rsidP="00CF0622">
            <w:pP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获得本市主管部门表彰或中国建筑业协会表彰。</w:t>
            </w:r>
          </w:p>
        </w:tc>
        <w:tc>
          <w:tcPr>
            <w:tcW w:w="987" w:type="dxa"/>
            <w:vMerge/>
            <w:shd w:val="clear" w:color="auto" w:fill="auto"/>
          </w:tcPr>
          <w:p w:rsidR="009062B6" w:rsidRPr="00B805DB" w:rsidRDefault="009062B6" w:rsidP="00CF0622">
            <w:pPr>
              <w:rPr>
                <w:rFonts w:ascii="Times New Roman" w:eastAsia="方正仿宋_GBK" w:hAnsi="Times New Roman" w:cs="方正仿宋_GBK"/>
                <w:kern w:val="0"/>
                <w:sz w:val="28"/>
                <w:szCs w:val="28"/>
              </w:rPr>
            </w:pPr>
          </w:p>
        </w:tc>
      </w:tr>
      <w:tr w:rsidR="009062B6" w:rsidRPr="00B805DB" w:rsidTr="00CF0622">
        <w:tc>
          <w:tcPr>
            <w:tcW w:w="851" w:type="dxa"/>
            <w:tcBorders>
              <w:left w:val="single" w:sz="4" w:space="0" w:color="auto"/>
            </w:tcBorders>
            <w:shd w:val="clear" w:color="auto" w:fill="auto"/>
            <w:vAlign w:val="center"/>
          </w:tcPr>
          <w:p w:rsidR="009062B6" w:rsidRPr="00B805DB" w:rsidRDefault="009062B6" w:rsidP="00CF0622">
            <w:pPr>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6812" w:type="dxa"/>
            <w:shd w:val="clear" w:color="auto" w:fill="auto"/>
            <w:vAlign w:val="center"/>
          </w:tcPr>
          <w:p w:rsidR="009062B6" w:rsidRPr="00B805DB" w:rsidRDefault="009062B6" w:rsidP="00CF0622">
            <w:pP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被本市及以上主管部门授予学科带头人、国家特殊贡献专家及享受政府津贴人员。</w:t>
            </w:r>
          </w:p>
        </w:tc>
        <w:tc>
          <w:tcPr>
            <w:tcW w:w="987" w:type="dxa"/>
            <w:vMerge/>
            <w:shd w:val="clear" w:color="auto" w:fill="auto"/>
          </w:tcPr>
          <w:p w:rsidR="009062B6" w:rsidRPr="00B805DB" w:rsidRDefault="009062B6" w:rsidP="00CF0622">
            <w:pPr>
              <w:rPr>
                <w:rFonts w:ascii="Times New Roman" w:eastAsia="方正仿宋_GBK" w:hAnsi="Times New Roman" w:cs="方正仿宋_GBK"/>
                <w:kern w:val="0"/>
                <w:sz w:val="28"/>
                <w:szCs w:val="28"/>
              </w:rPr>
            </w:pPr>
          </w:p>
        </w:tc>
      </w:tr>
      <w:tr w:rsidR="009062B6" w:rsidRPr="00B805DB" w:rsidTr="00CF0622">
        <w:tc>
          <w:tcPr>
            <w:tcW w:w="851" w:type="dxa"/>
            <w:tcBorders>
              <w:left w:val="single" w:sz="4" w:space="0" w:color="auto"/>
            </w:tcBorders>
            <w:shd w:val="clear" w:color="auto" w:fill="auto"/>
            <w:vAlign w:val="center"/>
          </w:tcPr>
          <w:p w:rsidR="009062B6" w:rsidRPr="00B805DB" w:rsidRDefault="009062B6" w:rsidP="00CF0622">
            <w:pPr>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4</w:t>
            </w:r>
          </w:p>
        </w:tc>
        <w:tc>
          <w:tcPr>
            <w:tcW w:w="6812" w:type="dxa"/>
            <w:shd w:val="clear" w:color="auto" w:fill="auto"/>
            <w:vAlign w:val="center"/>
          </w:tcPr>
          <w:p w:rsidR="009062B6" w:rsidRPr="00B805DB" w:rsidRDefault="009062B6" w:rsidP="00CF0622">
            <w:pP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发明专利。</w:t>
            </w:r>
          </w:p>
        </w:tc>
        <w:tc>
          <w:tcPr>
            <w:tcW w:w="987" w:type="dxa"/>
            <w:vMerge/>
            <w:shd w:val="clear" w:color="auto" w:fill="auto"/>
          </w:tcPr>
          <w:p w:rsidR="009062B6" w:rsidRPr="00B805DB" w:rsidRDefault="009062B6" w:rsidP="00CF0622">
            <w:pPr>
              <w:rPr>
                <w:rFonts w:ascii="Times New Roman" w:eastAsia="方正仿宋_GBK" w:hAnsi="Times New Roman" w:cs="方正仿宋_GBK"/>
                <w:kern w:val="0"/>
                <w:sz w:val="28"/>
                <w:szCs w:val="28"/>
              </w:rPr>
            </w:pPr>
          </w:p>
        </w:tc>
      </w:tr>
      <w:tr w:rsidR="009062B6" w:rsidRPr="00B805DB" w:rsidTr="00CF0622">
        <w:tc>
          <w:tcPr>
            <w:tcW w:w="851" w:type="dxa"/>
            <w:tcBorders>
              <w:left w:val="single" w:sz="4" w:space="0" w:color="auto"/>
            </w:tcBorders>
            <w:shd w:val="clear" w:color="auto" w:fill="auto"/>
            <w:vAlign w:val="center"/>
          </w:tcPr>
          <w:p w:rsidR="009062B6" w:rsidRPr="00B805DB" w:rsidRDefault="009062B6" w:rsidP="00CF0622">
            <w:pPr>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5</w:t>
            </w:r>
          </w:p>
        </w:tc>
        <w:tc>
          <w:tcPr>
            <w:tcW w:w="6812" w:type="dxa"/>
            <w:shd w:val="clear" w:color="auto" w:fill="auto"/>
            <w:vAlign w:val="center"/>
          </w:tcPr>
          <w:p w:rsidR="009062B6" w:rsidRPr="00B805DB" w:rsidRDefault="009062B6" w:rsidP="00CF0622">
            <w:pP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实用新型专利。</w:t>
            </w:r>
          </w:p>
        </w:tc>
        <w:tc>
          <w:tcPr>
            <w:tcW w:w="987" w:type="dxa"/>
            <w:vMerge/>
            <w:shd w:val="clear" w:color="auto" w:fill="auto"/>
          </w:tcPr>
          <w:p w:rsidR="009062B6" w:rsidRPr="00B805DB" w:rsidRDefault="009062B6" w:rsidP="00CF0622">
            <w:pPr>
              <w:rPr>
                <w:rFonts w:ascii="Times New Roman" w:eastAsia="方正仿宋_GBK" w:hAnsi="Times New Roman" w:cs="方正仿宋_GBK"/>
                <w:kern w:val="0"/>
                <w:sz w:val="28"/>
                <w:szCs w:val="28"/>
              </w:rPr>
            </w:pPr>
          </w:p>
        </w:tc>
      </w:tr>
      <w:tr w:rsidR="009062B6" w:rsidRPr="00B805DB" w:rsidTr="00CF0622">
        <w:tc>
          <w:tcPr>
            <w:tcW w:w="851" w:type="dxa"/>
            <w:tcBorders>
              <w:left w:val="single" w:sz="4" w:space="0" w:color="auto"/>
            </w:tcBorders>
            <w:shd w:val="clear" w:color="auto" w:fill="auto"/>
            <w:vAlign w:val="center"/>
          </w:tcPr>
          <w:p w:rsidR="009062B6" w:rsidRPr="00B805DB" w:rsidRDefault="009062B6" w:rsidP="00CF0622">
            <w:pPr>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6812" w:type="dxa"/>
            <w:shd w:val="clear" w:color="auto" w:fill="auto"/>
            <w:vAlign w:val="center"/>
          </w:tcPr>
          <w:p w:rsidR="009062B6" w:rsidRPr="00B805DB" w:rsidRDefault="009062B6" w:rsidP="00CF0622">
            <w:pP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主持或参与编制国家或全国行业标准、本市地方标准规范。</w:t>
            </w:r>
          </w:p>
        </w:tc>
        <w:tc>
          <w:tcPr>
            <w:tcW w:w="987" w:type="dxa"/>
            <w:vMerge/>
            <w:shd w:val="clear" w:color="auto" w:fill="auto"/>
          </w:tcPr>
          <w:p w:rsidR="009062B6" w:rsidRPr="00B805DB" w:rsidRDefault="009062B6" w:rsidP="00CF0622">
            <w:pPr>
              <w:rPr>
                <w:rFonts w:ascii="Times New Roman" w:eastAsia="方正仿宋_GBK" w:hAnsi="Times New Roman" w:cs="方正仿宋_GBK"/>
                <w:kern w:val="0"/>
                <w:sz w:val="28"/>
                <w:szCs w:val="28"/>
              </w:rPr>
            </w:pPr>
          </w:p>
        </w:tc>
      </w:tr>
    </w:tbl>
    <w:p w:rsidR="009062B6" w:rsidRPr="00B805DB" w:rsidRDefault="009062B6" w:rsidP="009062B6">
      <w:pPr>
        <w:widowControl/>
        <w:jc w:val="left"/>
        <w:rPr>
          <w:rFonts w:ascii="Times New Roman" w:eastAsia="方正仿宋_GBK" w:hAnsi="Times New Roman" w:cs="方正仿宋_GBK"/>
          <w:sz w:val="28"/>
          <w:szCs w:val="28"/>
        </w:rPr>
      </w:pPr>
      <w:r w:rsidRPr="00B805DB">
        <w:rPr>
          <w:rFonts w:ascii="Times New Roman" w:eastAsia="方正仿宋_GBK" w:hAnsi="Times New Roman" w:cs="方正仿宋_GBK"/>
          <w:sz w:val="28"/>
          <w:szCs w:val="28"/>
        </w:rPr>
        <w:br w:type="page"/>
      </w:r>
    </w:p>
    <w:p w:rsidR="009062B6" w:rsidRPr="00B805DB" w:rsidRDefault="009062B6" w:rsidP="009062B6">
      <w:pPr>
        <w:spacing w:line="600" w:lineRule="exact"/>
        <w:jc w:val="left"/>
        <w:rPr>
          <w:rFonts w:ascii="Times New Roman" w:eastAsia="方正黑体_GBK" w:hAnsi="Times New Roman" w:cs="方正小标宋_GBK"/>
          <w:sz w:val="28"/>
          <w:szCs w:val="28"/>
        </w:rPr>
      </w:pPr>
      <w:r w:rsidRPr="00B805DB">
        <w:rPr>
          <w:rFonts w:ascii="Times New Roman" w:eastAsia="方正黑体_GBK" w:hAnsi="Times New Roman" w:cs="方正小标宋_GBK" w:hint="eastAsia"/>
          <w:sz w:val="28"/>
          <w:szCs w:val="28"/>
        </w:rPr>
        <w:lastRenderedPageBreak/>
        <w:t>附件</w:t>
      </w:r>
      <w:r w:rsidRPr="00B805DB">
        <w:rPr>
          <w:rFonts w:ascii="Times New Roman" w:eastAsia="方正黑体_GBK" w:hAnsi="Times New Roman" w:cs="方正小标宋_GBK" w:hint="eastAsia"/>
          <w:sz w:val="28"/>
          <w:szCs w:val="28"/>
        </w:rPr>
        <w:t>2</w:t>
      </w:r>
    </w:p>
    <w:p w:rsidR="009062B6" w:rsidRPr="00B805DB" w:rsidRDefault="009062B6" w:rsidP="009062B6">
      <w:pPr>
        <w:spacing w:line="600" w:lineRule="exact"/>
        <w:jc w:val="center"/>
        <w:rPr>
          <w:rFonts w:ascii="Times New Roman" w:eastAsia="方正小标宋_GBK" w:hAnsi="Times New Roman" w:cs="方正小标宋_GBK"/>
          <w:sz w:val="36"/>
          <w:szCs w:val="36"/>
        </w:rPr>
      </w:pPr>
      <w:r w:rsidRPr="00B805DB">
        <w:rPr>
          <w:rFonts w:ascii="Times New Roman" w:eastAsia="方正小标宋_GBK" w:hAnsi="Times New Roman" w:cs="方正小标宋_GBK" w:hint="eastAsia"/>
          <w:sz w:val="36"/>
          <w:szCs w:val="36"/>
        </w:rPr>
        <w:t>房屋建筑和市政基础设施工程质量检测机构</w:t>
      </w:r>
    </w:p>
    <w:p w:rsidR="009062B6" w:rsidRPr="00B805DB" w:rsidRDefault="009062B6" w:rsidP="009062B6">
      <w:pPr>
        <w:spacing w:line="600" w:lineRule="exact"/>
        <w:jc w:val="center"/>
        <w:rPr>
          <w:rFonts w:ascii="Times New Roman" w:eastAsia="方正小标宋_GBK" w:hAnsi="Times New Roman" w:cs="方正小标宋_GBK"/>
          <w:sz w:val="36"/>
          <w:szCs w:val="36"/>
        </w:rPr>
      </w:pPr>
      <w:r w:rsidRPr="00B805DB">
        <w:rPr>
          <w:rFonts w:ascii="Times New Roman" w:eastAsia="方正小标宋_GBK" w:hAnsi="Times New Roman" w:cs="方正小标宋_GBK" w:hint="eastAsia"/>
          <w:sz w:val="36"/>
          <w:szCs w:val="36"/>
        </w:rPr>
        <w:t>不良信用信息量化记分标准</w:t>
      </w: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6145"/>
        <w:gridCol w:w="1053"/>
        <w:gridCol w:w="838"/>
      </w:tblGrid>
      <w:tr w:rsidR="009062B6" w:rsidRPr="00B805DB" w:rsidTr="00CF0622">
        <w:trPr>
          <w:tblHeader/>
        </w:trPr>
        <w:tc>
          <w:tcPr>
            <w:tcW w:w="714" w:type="dxa"/>
            <w:shd w:val="clear" w:color="auto" w:fill="auto"/>
            <w:vAlign w:val="center"/>
          </w:tcPr>
          <w:p w:rsidR="009062B6" w:rsidRPr="00B805DB" w:rsidRDefault="009062B6" w:rsidP="00CF0622">
            <w:pPr>
              <w:spacing w:line="420" w:lineRule="exact"/>
              <w:jc w:val="center"/>
              <w:rPr>
                <w:rFonts w:ascii="Times New Roman" w:eastAsia="方正黑体_GBK" w:hAnsi="Times New Roman" w:cs="方正仿宋_GBK"/>
                <w:kern w:val="0"/>
                <w:sz w:val="28"/>
                <w:szCs w:val="28"/>
              </w:rPr>
            </w:pPr>
            <w:r w:rsidRPr="00B805DB">
              <w:rPr>
                <w:rFonts w:ascii="Times New Roman" w:eastAsia="方正黑体_GBK" w:hAnsi="Times New Roman" w:cs="方正仿宋_GBK" w:hint="eastAsia"/>
                <w:kern w:val="0"/>
                <w:sz w:val="28"/>
                <w:szCs w:val="28"/>
              </w:rPr>
              <w:t>序号</w:t>
            </w:r>
          </w:p>
        </w:tc>
        <w:tc>
          <w:tcPr>
            <w:tcW w:w="6237" w:type="dxa"/>
            <w:shd w:val="clear" w:color="auto" w:fill="auto"/>
            <w:vAlign w:val="center"/>
          </w:tcPr>
          <w:p w:rsidR="009062B6" w:rsidRPr="00B805DB" w:rsidRDefault="009062B6" w:rsidP="00CF0622">
            <w:pPr>
              <w:spacing w:line="420" w:lineRule="exact"/>
              <w:ind w:rightChars="-299" w:right="-628"/>
              <w:jc w:val="center"/>
              <w:rPr>
                <w:rFonts w:ascii="Times New Roman" w:eastAsia="方正黑体_GBK" w:hAnsi="Times New Roman" w:cs="方正仿宋_GBK"/>
                <w:kern w:val="0"/>
                <w:sz w:val="28"/>
                <w:szCs w:val="28"/>
              </w:rPr>
            </w:pPr>
            <w:r w:rsidRPr="00B805DB">
              <w:rPr>
                <w:rFonts w:ascii="Times New Roman" w:eastAsia="方正黑体_GBK" w:hAnsi="Times New Roman" w:cs="方正仿宋_GBK" w:hint="eastAsia"/>
                <w:kern w:val="0"/>
                <w:sz w:val="28"/>
                <w:szCs w:val="28"/>
              </w:rPr>
              <w:t>不良行为</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黑体_GBK" w:hAnsi="Times New Roman" w:cs="方正仿宋_GBK"/>
                <w:kern w:val="0"/>
                <w:sz w:val="28"/>
                <w:szCs w:val="28"/>
              </w:rPr>
            </w:pPr>
            <w:r w:rsidRPr="00B805DB">
              <w:rPr>
                <w:rFonts w:ascii="Times New Roman" w:eastAsia="方正黑体_GBK" w:hAnsi="Times New Roman" w:cs="方正仿宋_GBK" w:hint="eastAsia"/>
                <w:kern w:val="0"/>
                <w:sz w:val="28"/>
                <w:szCs w:val="28"/>
              </w:rPr>
              <w:t>记分</w:t>
            </w:r>
          </w:p>
          <w:p w:rsidR="009062B6" w:rsidRPr="00B805DB" w:rsidRDefault="009062B6" w:rsidP="00CF0622">
            <w:pPr>
              <w:spacing w:line="420" w:lineRule="exact"/>
              <w:jc w:val="center"/>
              <w:rPr>
                <w:rFonts w:ascii="Times New Roman" w:eastAsia="方正黑体_GBK" w:hAnsi="Times New Roman" w:cs="方正仿宋_GBK"/>
                <w:kern w:val="0"/>
                <w:sz w:val="28"/>
                <w:szCs w:val="28"/>
              </w:rPr>
            </w:pPr>
            <w:r w:rsidRPr="00B805DB">
              <w:rPr>
                <w:rFonts w:ascii="Times New Roman" w:eastAsia="方正黑体_GBK" w:hAnsi="Times New Roman" w:cs="方正仿宋_GBK" w:hint="eastAsia"/>
                <w:kern w:val="0"/>
                <w:sz w:val="28"/>
                <w:szCs w:val="28"/>
              </w:rPr>
              <w:t>分值</w:t>
            </w:r>
          </w:p>
        </w:tc>
        <w:tc>
          <w:tcPr>
            <w:tcW w:w="850" w:type="dxa"/>
            <w:shd w:val="clear" w:color="auto" w:fill="auto"/>
            <w:vAlign w:val="center"/>
          </w:tcPr>
          <w:p w:rsidR="009062B6" w:rsidRPr="00B805DB" w:rsidRDefault="009062B6" w:rsidP="00CF0622">
            <w:pPr>
              <w:spacing w:line="420" w:lineRule="exact"/>
              <w:jc w:val="center"/>
              <w:rPr>
                <w:rFonts w:ascii="Times New Roman" w:eastAsia="方正黑体_GBK" w:hAnsi="Times New Roman" w:cs="方正仿宋_GBK"/>
                <w:kern w:val="0"/>
                <w:sz w:val="28"/>
                <w:szCs w:val="28"/>
              </w:rPr>
            </w:pPr>
            <w:r w:rsidRPr="00B805DB">
              <w:rPr>
                <w:rFonts w:ascii="Times New Roman" w:eastAsia="方正黑体_GBK" w:hAnsi="Times New Roman" w:cs="方正仿宋_GBK" w:hint="eastAsia"/>
                <w:kern w:val="0"/>
                <w:sz w:val="28"/>
                <w:szCs w:val="28"/>
              </w:rPr>
              <w:t>备注</w:t>
            </w: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w:t>
            </w:r>
          </w:p>
        </w:tc>
        <w:tc>
          <w:tcPr>
            <w:tcW w:w="6237"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检测机构信息发生变化，未按规定及时办理证书变更。</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w:t>
            </w:r>
          </w:p>
        </w:tc>
        <w:tc>
          <w:tcPr>
            <w:tcW w:w="6237"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不能持续满足资质标准要求。</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6237"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隐瞒有关情况或者提供虚假材料申请资质。</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4</w:t>
            </w:r>
          </w:p>
        </w:tc>
        <w:tc>
          <w:tcPr>
            <w:tcW w:w="6237"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涂改、倒卖、出租、出借、转让资质证书。</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5</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以欺骗、贿赂等不正当手段取得资质证书。</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未按委托管理要求承接检测业务。</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7</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围标、串标、低价不正当竞争，扰乱市场，被查处。</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8</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转包检测业务。</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9</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未取得相应的资质，或超出资质许可范围从事检测活动。</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sz w:val="28"/>
                <w:szCs w:val="28"/>
              </w:rPr>
              <w:t>10</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推荐或者监制与检测业务有关的建筑材料、构配件和设备。</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11</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与委托单位等有隶属关系、股份关系或其他利害关系。</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rPr>
          <w:trHeight w:val="698"/>
        </w:trPr>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检测样品标识、流转及留存不满足相关标准、规范、管理办法等规定要求。</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sz w:val="28"/>
                <w:szCs w:val="28"/>
              </w:rPr>
              <w:t>1</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13</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仪器设备验收、检定、校准、使用及维护不满足相关标准、规范、管理办法等规定要求。</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14</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检测环境条件不满足相关标准、规范、管理办法等规定要求。</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15</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档案资料存档、保存不满足相关标准、规范、管理</w:t>
            </w:r>
            <w:r w:rsidRPr="00B805DB">
              <w:rPr>
                <w:rFonts w:ascii="Times New Roman" w:eastAsia="方正仿宋_GBK" w:hAnsi="Times New Roman" w:cs="方正仿宋_GBK" w:hint="eastAsia"/>
                <w:kern w:val="0"/>
                <w:sz w:val="28"/>
                <w:szCs w:val="28"/>
              </w:rPr>
              <w:lastRenderedPageBreak/>
              <w:t>办法等规定要求。</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lastRenderedPageBreak/>
              <w:t>1</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lastRenderedPageBreak/>
              <w:t>16</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标准规范配置、更新、借阅及保存不满足相关标准、规范、管理办法等规定要求。</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rPr>
          <w:trHeight w:val="912"/>
        </w:trPr>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17</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原始记录信息不全。</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18</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检测报告信息不全。</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19</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未按见证取样送检规定履行检测相关工作职责。</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20</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未按检测信息化管理要求开展检测工作，造成检测行为不可追溯。</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21</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无故不参加能力验证或能力验证不通过。</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22</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未按规定在检测报告上签字盖章。</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23</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使用不符合条件的检测人员。</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24</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档案资料管理混乱，造成检测数据无法追溯。</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25</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未按照国家有关工程建设强制性标准进行检测，未造成质量事故。</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26</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未上报检测过程中发现的参建方违规违法问题及检测结果不合格事项。</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27</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未按照国家有关工程建设强制性标准进行检测，造成质量事故或致使事故损失扩大。</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28</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伪造、篡改检测数据和信息，出具虚假检测报告或鉴定结论。</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rPr>
          <w:trHeight w:val="838"/>
        </w:trPr>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29</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伪造信用信息。</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rPr>
          <w:trHeight w:val="943"/>
        </w:trPr>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30</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其他被通报、公示的不良信用信息。</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bl>
    <w:p w:rsidR="009062B6" w:rsidRPr="00B805DB" w:rsidRDefault="009062B6" w:rsidP="009062B6">
      <w:pPr>
        <w:ind w:firstLineChars="650" w:firstLine="2210"/>
        <w:jc w:val="left"/>
        <w:rPr>
          <w:rStyle w:val="2"/>
          <w:rFonts w:ascii="Times New Roman" w:eastAsia="方正仿宋_GBK" w:hAnsi="Times New Roman"/>
          <w:snapToGrid w:val="0"/>
          <w:kern w:val="0"/>
          <w:lang w:val="zh-CN"/>
        </w:rPr>
      </w:pPr>
    </w:p>
    <w:p w:rsidR="009062B6" w:rsidRPr="00B805DB" w:rsidRDefault="009062B6" w:rsidP="009062B6">
      <w:pPr>
        <w:widowControl/>
        <w:spacing w:line="520" w:lineRule="exact"/>
        <w:jc w:val="left"/>
        <w:rPr>
          <w:rFonts w:ascii="Times New Roman" w:eastAsia="方正黑体_GBK" w:hAnsi="Times New Roman" w:cs="方正小标宋_GBK"/>
          <w:sz w:val="28"/>
          <w:szCs w:val="28"/>
        </w:rPr>
      </w:pPr>
      <w:r w:rsidRPr="00B805DB">
        <w:rPr>
          <w:rStyle w:val="2"/>
          <w:rFonts w:ascii="Times New Roman" w:eastAsia="方正仿宋_GBK" w:hAnsi="Times New Roman"/>
          <w:snapToGrid w:val="0"/>
          <w:kern w:val="0"/>
          <w:lang w:val="zh-CN"/>
        </w:rPr>
        <w:br w:type="page"/>
      </w:r>
      <w:r w:rsidRPr="00B805DB">
        <w:rPr>
          <w:rFonts w:ascii="Times New Roman" w:eastAsia="方正黑体_GBK" w:hAnsi="Times New Roman" w:cs="方正小标宋_GBK" w:hint="eastAsia"/>
          <w:sz w:val="28"/>
          <w:szCs w:val="28"/>
        </w:rPr>
        <w:lastRenderedPageBreak/>
        <w:t>附件</w:t>
      </w:r>
      <w:r w:rsidRPr="00B805DB">
        <w:rPr>
          <w:rFonts w:ascii="Times New Roman" w:eastAsia="方正黑体_GBK" w:hAnsi="Times New Roman" w:cs="方正小标宋_GBK" w:hint="eastAsia"/>
          <w:sz w:val="28"/>
          <w:szCs w:val="28"/>
        </w:rPr>
        <w:t>3</w:t>
      </w:r>
    </w:p>
    <w:p w:rsidR="009062B6" w:rsidRPr="00B805DB" w:rsidRDefault="009062B6" w:rsidP="009062B6">
      <w:pPr>
        <w:widowControl/>
        <w:spacing w:line="520" w:lineRule="exact"/>
        <w:jc w:val="left"/>
        <w:rPr>
          <w:rFonts w:ascii="Times New Roman" w:eastAsia="方正黑体_GBK" w:hAnsi="Times New Roman" w:cs="方正小标宋_GBK"/>
          <w:sz w:val="28"/>
          <w:szCs w:val="28"/>
        </w:rPr>
      </w:pPr>
    </w:p>
    <w:p w:rsidR="009062B6" w:rsidRPr="00B805DB" w:rsidRDefault="009062B6" w:rsidP="009062B6">
      <w:pPr>
        <w:spacing w:line="520" w:lineRule="exact"/>
        <w:jc w:val="center"/>
        <w:rPr>
          <w:rFonts w:ascii="Times New Roman" w:eastAsia="方正小标宋_GBK" w:hAnsi="Times New Roman" w:cs="方正小标宋_GBK"/>
          <w:sz w:val="36"/>
          <w:szCs w:val="36"/>
        </w:rPr>
      </w:pPr>
      <w:r w:rsidRPr="00B805DB">
        <w:rPr>
          <w:rFonts w:ascii="Times New Roman" w:eastAsia="方正小标宋_GBK" w:hAnsi="Times New Roman" w:cs="方正小标宋_GBK" w:hint="eastAsia"/>
          <w:sz w:val="36"/>
          <w:szCs w:val="36"/>
        </w:rPr>
        <w:t>房屋建筑和市政基础设施工程质量检测人员</w:t>
      </w:r>
    </w:p>
    <w:p w:rsidR="009062B6" w:rsidRPr="00B805DB" w:rsidRDefault="009062B6" w:rsidP="009062B6">
      <w:pPr>
        <w:spacing w:line="520" w:lineRule="exact"/>
        <w:jc w:val="center"/>
        <w:rPr>
          <w:rFonts w:ascii="Times New Roman" w:eastAsia="方正小标宋_GBK" w:hAnsi="Times New Roman" w:cs="方正小标宋_GBK"/>
          <w:sz w:val="36"/>
          <w:szCs w:val="36"/>
        </w:rPr>
      </w:pPr>
      <w:r w:rsidRPr="00B805DB">
        <w:rPr>
          <w:rFonts w:ascii="Times New Roman" w:eastAsia="方正小标宋_GBK" w:hAnsi="Times New Roman" w:cs="方正小标宋_GBK" w:hint="eastAsia"/>
          <w:sz w:val="36"/>
          <w:szCs w:val="36"/>
        </w:rPr>
        <w:t>不良信用信息量化记分标准</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2"/>
        <w:gridCol w:w="6221"/>
        <w:gridCol w:w="1065"/>
        <w:gridCol w:w="848"/>
      </w:tblGrid>
      <w:tr w:rsidR="009062B6" w:rsidRPr="00B805DB" w:rsidTr="00CF0622">
        <w:trPr>
          <w:tblHeader/>
        </w:trPr>
        <w:tc>
          <w:tcPr>
            <w:tcW w:w="714" w:type="dxa"/>
            <w:shd w:val="clear" w:color="auto" w:fill="auto"/>
            <w:vAlign w:val="center"/>
          </w:tcPr>
          <w:p w:rsidR="009062B6" w:rsidRPr="00B805DB" w:rsidRDefault="009062B6" w:rsidP="00CF0622">
            <w:pPr>
              <w:spacing w:line="420" w:lineRule="exact"/>
              <w:jc w:val="center"/>
              <w:rPr>
                <w:rFonts w:ascii="Times New Roman" w:eastAsia="方正黑体_GBK" w:hAnsi="Times New Roman" w:cs="方正仿宋_GBK"/>
                <w:kern w:val="0"/>
                <w:sz w:val="28"/>
                <w:szCs w:val="28"/>
              </w:rPr>
            </w:pPr>
            <w:r w:rsidRPr="00B805DB">
              <w:rPr>
                <w:rFonts w:ascii="Times New Roman" w:eastAsia="方正黑体_GBK" w:hAnsi="Times New Roman" w:cs="方正仿宋_GBK" w:hint="eastAsia"/>
                <w:kern w:val="0"/>
                <w:sz w:val="28"/>
                <w:szCs w:val="28"/>
              </w:rPr>
              <w:t>序号</w:t>
            </w:r>
          </w:p>
        </w:tc>
        <w:tc>
          <w:tcPr>
            <w:tcW w:w="6237" w:type="dxa"/>
            <w:shd w:val="clear" w:color="auto" w:fill="auto"/>
            <w:vAlign w:val="center"/>
          </w:tcPr>
          <w:p w:rsidR="009062B6" w:rsidRPr="00B805DB" w:rsidRDefault="009062B6" w:rsidP="00CF0622">
            <w:pPr>
              <w:spacing w:line="420" w:lineRule="exact"/>
              <w:ind w:rightChars="-299" w:right="-628"/>
              <w:jc w:val="center"/>
              <w:rPr>
                <w:rFonts w:ascii="Times New Roman" w:eastAsia="方正黑体_GBK" w:hAnsi="Times New Roman" w:cs="方正仿宋_GBK"/>
                <w:kern w:val="0"/>
                <w:sz w:val="28"/>
                <w:szCs w:val="28"/>
              </w:rPr>
            </w:pPr>
            <w:r w:rsidRPr="00B805DB">
              <w:rPr>
                <w:rFonts w:ascii="Times New Roman" w:eastAsia="方正黑体_GBK" w:hAnsi="Times New Roman" w:cs="方正仿宋_GBK" w:hint="eastAsia"/>
                <w:kern w:val="0"/>
                <w:sz w:val="28"/>
                <w:szCs w:val="28"/>
              </w:rPr>
              <w:t>不良行为</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黑体_GBK" w:hAnsi="Times New Roman" w:cs="方正仿宋_GBK"/>
                <w:kern w:val="0"/>
                <w:sz w:val="28"/>
                <w:szCs w:val="28"/>
              </w:rPr>
            </w:pPr>
            <w:r w:rsidRPr="00B805DB">
              <w:rPr>
                <w:rFonts w:ascii="Times New Roman" w:eastAsia="方正黑体_GBK" w:hAnsi="Times New Roman" w:cs="方正仿宋_GBK" w:hint="eastAsia"/>
                <w:kern w:val="0"/>
                <w:sz w:val="28"/>
                <w:szCs w:val="28"/>
              </w:rPr>
              <w:t>记分</w:t>
            </w:r>
          </w:p>
          <w:p w:rsidR="009062B6" w:rsidRPr="00B805DB" w:rsidRDefault="009062B6" w:rsidP="00CF0622">
            <w:pPr>
              <w:spacing w:line="420" w:lineRule="exact"/>
              <w:jc w:val="center"/>
              <w:rPr>
                <w:rFonts w:ascii="Times New Roman" w:eastAsia="方正黑体_GBK" w:hAnsi="Times New Roman" w:cs="方正仿宋_GBK"/>
                <w:kern w:val="0"/>
                <w:sz w:val="28"/>
                <w:szCs w:val="28"/>
              </w:rPr>
            </w:pPr>
            <w:r w:rsidRPr="00B805DB">
              <w:rPr>
                <w:rFonts w:ascii="Times New Roman" w:eastAsia="方正黑体_GBK" w:hAnsi="Times New Roman" w:cs="方正仿宋_GBK" w:hint="eastAsia"/>
                <w:kern w:val="0"/>
                <w:sz w:val="28"/>
                <w:szCs w:val="28"/>
              </w:rPr>
              <w:t>分值</w:t>
            </w:r>
          </w:p>
        </w:tc>
        <w:tc>
          <w:tcPr>
            <w:tcW w:w="850" w:type="dxa"/>
            <w:shd w:val="clear" w:color="auto" w:fill="auto"/>
            <w:vAlign w:val="center"/>
          </w:tcPr>
          <w:p w:rsidR="009062B6" w:rsidRPr="00B805DB" w:rsidRDefault="009062B6" w:rsidP="00CF0622">
            <w:pPr>
              <w:spacing w:line="420" w:lineRule="exact"/>
              <w:jc w:val="center"/>
              <w:rPr>
                <w:rFonts w:ascii="Times New Roman" w:eastAsia="方正黑体_GBK" w:hAnsi="Times New Roman" w:cs="方正仿宋_GBK"/>
                <w:kern w:val="0"/>
                <w:sz w:val="28"/>
                <w:szCs w:val="28"/>
              </w:rPr>
            </w:pPr>
            <w:r w:rsidRPr="00B805DB">
              <w:rPr>
                <w:rFonts w:ascii="Times New Roman" w:eastAsia="方正黑体_GBK" w:hAnsi="Times New Roman" w:cs="方正仿宋_GBK" w:hint="eastAsia"/>
                <w:kern w:val="0"/>
                <w:sz w:val="28"/>
                <w:szCs w:val="28"/>
              </w:rPr>
              <w:t>备注</w:t>
            </w: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w:t>
            </w:r>
          </w:p>
        </w:tc>
        <w:tc>
          <w:tcPr>
            <w:tcW w:w="6237"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伪造、损毁、涂改、转借、出租岗位证书。</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2</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以欺骗、贿赂等不正当手段取得岗位证书。</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未按委托管理要求承接检测业务。</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4</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同时受聘于两个或者两个以上的检测机构。</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5</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所在检测机构未取得相应的资质，或超出资质许可范围从事检测活动。</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未取得相应的岗位证书，或超出岗位证书所核定的检测项目或者参数的范围从事检测活动。</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rPr>
          <w:trHeight w:val="778"/>
        </w:trPr>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7</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原始记录信息不全。</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8</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检测报告信息不全。</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9</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未按见证取样送检规定履行检测相关工作职责。</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10</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未按检测信息化管理要求开展检测工作，造成检测行为不可追溯。</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11</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未按规定在检测报告上签字盖章。</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不符合条件（岗位证书以外的条件）从事检测活动。</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13</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未按照国家有关工程建设强制性标准进行检测，未造成质量事故。</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14</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未按照国家有关工程建设强制性标准进行检测，造成质量事故或致使事故损失扩大。</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c>
          <w:tcPr>
            <w:tcW w:w="714"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15</w:t>
            </w:r>
          </w:p>
        </w:tc>
        <w:tc>
          <w:tcPr>
            <w:tcW w:w="6237" w:type="dxa"/>
            <w:shd w:val="clear" w:color="auto" w:fill="auto"/>
            <w:vAlign w:val="center"/>
          </w:tcPr>
          <w:p w:rsidR="009062B6" w:rsidRPr="00B805DB" w:rsidRDefault="009062B6" w:rsidP="00CF0622">
            <w:pPr>
              <w:spacing w:line="42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伪造、篡改检测数据和信息，出具虚假检测报告或鉴定结论。</w:t>
            </w:r>
          </w:p>
        </w:tc>
        <w:tc>
          <w:tcPr>
            <w:tcW w:w="1068" w:type="dxa"/>
            <w:shd w:val="clear" w:color="auto" w:fill="auto"/>
            <w:vAlign w:val="center"/>
          </w:tcPr>
          <w:p w:rsidR="009062B6" w:rsidRPr="00B805DB" w:rsidRDefault="009062B6" w:rsidP="00CF0622">
            <w:pPr>
              <w:spacing w:line="42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12</w:t>
            </w:r>
          </w:p>
        </w:tc>
        <w:tc>
          <w:tcPr>
            <w:tcW w:w="850" w:type="dxa"/>
            <w:shd w:val="clear" w:color="auto" w:fill="auto"/>
          </w:tcPr>
          <w:p w:rsidR="009062B6" w:rsidRPr="00B805DB" w:rsidRDefault="009062B6" w:rsidP="00CF0622">
            <w:pPr>
              <w:spacing w:line="420" w:lineRule="exact"/>
              <w:rPr>
                <w:rFonts w:ascii="Times New Roman" w:eastAsia="方正仿宋_GBK" w:hAnsi="Times New Roman" w:cs="方正仿宋_GBK"/>
                <w:kern w:val="0"/>
                <w:sz w:val="28"/>
                <w:szCs w:val="28"/>
              </w:rPr>
            </w:pPr>
          </w:p>
        </w:tc>
      </w:tr>
      <w:tr w:rsidR="009062B6" w:rsidRPr="00B805DB" w:rsidTr="00CF0622">
        <w:trPr>
          <w:trHeight w:val="554"/>
        </w:trPr>
        <w:tc>
          <w:tcPr>
            <w:tcW w:w="714" w:type="dxa"/>
            <w:shd w:val="clear" w:color="auto" w:fill="auto"/>
            <w:vAlign w:val="center"/>
          </w:tcPr>
          <w:p w:rsidR="009062B6" w:rsidRPr="00B805DB" w:rsidRDefault="009062B6" w:rsidP="00CF0622">
            <w:pPr>
              <w:spacing w:line="40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lastRenderedPageBreak/>
              <w:t>16</w:t>
            </w:r>
          </w:p>
        </w:tc>
        <w:tc>
          <w:tcPr>
            <w:tcW w:w="6237" w:type="dxa"/>
            <w:shd w:val="clear" w:color="auto" w:fill="auto"/>
            <w:vAlign w:val="center"/>
          </w:tcPr>
          <w:p w:rsidR="009062B6" w:rsidRPr="00B805DB" w:rsidRDefault="009062B6" w:rsidP="00CF0622">
            <w:pPr>
              <w:spacing w:line="40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伪造信用信息。</w:t>
            </w:r>
          </w:p>
        </w:tc>
        <w:tc>
          <w:tcPr>
            <w:tcW w:w="1068" w:type="dxa"/>
            <w:shd w:val="clear" w:color="auto" w:fill="auto"/>
            <w:vAlign w:val="center"/>
          </w:tcPr>
          <w:p w:rsidR="009062B6" w:rsidRPr="00B805DB" w:rsidRDefault="009062B6" w:rsidP="00CF0622">
            <w:pPr>
              <w:spacing w:line="40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6</w:t>
            </w:r>
          </w:p>
        </w:tc>
        <w:tc>
          <w:tcPr>
            <w:tcW w:w="850" w:type="dxa"/>
            <w:shd w:val="clear" w:color="auto" w:fill="auto"/>
          </w:tcPr>
          <w:p w:rsidR="009062B6" w:rsidRPr="00B805DB" w:rsidRDefault="009062B6" w:rsidP="00CF0622">
            <w:pPr>
              <w:spacing w:line="400" w:lineRule="exact"/>
              <w:rPr>
                <w:rFonts w:ascii="Times New Roman" w:eastAsia="方正仿宋_GBK" w:hAnsi="Times New Roman" w:cs="方正仿宋_GBK"/>
                <w:kern w:val="0"/>
                <w:sz w:val="28"/>
                <w:szCs w:val="28"/>
              </w:rPr>
            </w:pPr>
          </w:p>
        </w:tc>
      </w:tr>
      <w:tr w:rsidR="009062B6" w:rsidRPr="00B805DB" w:rsidTr="00CF0622">
        <w:trPr>
          <w:trHeight w:val="551"/>
        </w:trPr>
        <w:tc>
          <w:tcPr>
            <w:tcW w:w="714" w:type="dxa"/>
            <w:shd w:val="clear" w:color="auto" w:fill="auto"/>
            <w:vAlign w:val="center"/>
          </w:tcPr>
          <w:p w:rsidR="009062B6" w:rsidRPr="00B805DB" w:rsidRDefault="009062B6" w:rsidP="00CF0622">
            <w:pPr>
              <w:spacing w:line="40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17</w:t>
            </w:r>
          </w:p>
        </w:tc>
        <w:tc>
          <w:tcPr>
            <w:tcW w:w="6237" w:type="dxa"/>
            <w:shd w:val="clear" w:color="auto" w:fill="auto"/>
            <w:vAlign w:val="center"/>
          </w:tcPr>
          <w:p w:rsidR="009062B6" w:rsidRPr="00B805DB" w:rsidRDefault="009062B6" w:rsidP="00CF0622">
            <w:pPr>
              <w:spacing w:line="400" w:lineRule="exact"/>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其他被通报、公示的不良信用信息。</w:t>
            </w:r>
          </w:p>
        </w:tc>
        <w:tc>
          <w:tcPr>
            <w:tcW w:w="1068" w:type="dxa"/>
            <w:shd w:val="clear" w:color="auto" w:fill="auto"/>
            <w:vAlign w:val="center"/>
          </w:tcPr>
          <w:p w:rsidR="009062B6" w:rsidRPr="00B805DB" w:rsidRDefault="009062B6" w:rsidP="00CF0622">
            <w:pPr>
              <w:spacing w:line="400" w:lineRule="exact"/>
              <w:jc w:val="center"/>
              <w:rPr>
                <w:rFonts w:ascii="Times New Roman" w:eastAsia="方正仿宋_GBK" w:hAnsi="Times New Roman" w:cs="方正仿宋_GBK"/>
                <w:kern w:val="0"/>
                <w:sz w:val="28"/>
                <w:szCs w:val="28"/>
              </w:rPr>
            </w:pPr>
            <w:r w:rsidRPr="00B805DB">
              <w:rPr>
                <w:rFonts w:ascii="Times New Roman" w:eastAsia="方正仿宋_GBK" w:hAnsi="Times New Roman" w:cs="方正仿宋_GBK" w:hint="eastAsia"/>
                <w:kern w:val="0"/>
                <w:sz w:val="28"/>
                <w:szCs w:val="28"/>
              </w:rPr>
              <w:t>3</w:t>
            </w:r>
          </w:p>
        </w:tc>
        <w:tc>
          <w:tcPr>
            <w:tcW w:w="850" w:type="dxa"/>
            <w:shd w:val="clear" w:color="auto" w:fill="auto"/>
          </w:tcPr>
          <w:p w:rsidR="009062B6" w:rsidRPr="00B805DB" w:rsidRDefault="009062B6" w:rsidP="00CF0622">
            <w:pPr>
              <w:spacing w:line="400" w:lineRule="exact"/>
              <w:rPr>
                <w:rFonts w:ascii="Times New Roman" w:eastAsia="方正仿宋_GBK" w:hAnsi="Times New Roman" w:cs="方正仿宋_GBK"/>
                <w:kern w:val="0"/>
                <w:sz w:val="28"/>
                <w:szCs w:val="28"/>
              </w:rPr>
            </w:pPr>
          </w:p>
        </w:tc>
      </w:tr>
    </w:tbl>
    <w:p w:rsidR="009062B6" w:rsidRPr="00B805DB" w:rsidRDefault="009062B6" w:rsidP="009062B6">
      <w:pPr>
        <w:jc w:val="center"/>
        <w:rPr>
          <w:rFonts w:ascii="Times New Roman" w:eastAsia="方正小标宋_GBK" w:hAnsi="Times New Roman" w:cs="方正小标宋_GBK"/>
          <w:sz w:val="36"/>
          <w:szCs w:val="36"/>
        </w:rPr>
      </w:pPr>
    </w:p>
    <w:p w:rsidR="009062B6" w:rsidRPr="00B805DB" w:rsidRDefault="009062B6" w:rsidP="009062B6">
      <w:pPr>
        <w:jc w:val="center"/>
        <w:rPr>
          <w:rFonts w:ascii="Times New Roman" w:eastAsia="方正小标宋_GBK" w:hAnsi="Times New Roman" w:cs="方正小标宋_GBK"/>
          <w:sz w:val="36"/>
          <w:szCs w:val="36"/>
        </w:rPr>
      </w:pPr>
    </w:p>
    <w:p w:rsidR="009062B6" w:rsidRPr="00B805DB" w:rsidRDefault="009062B6" w:rsidP="009062B6">
      <w:pPr>
        <w:ind w:firstLineChars="650" w:firstLine="2210"/>
        <w:jc w:val="left"/>
        <w:rPr>
          <w:rStyle w:val="2"/>
          <w:rFonts w:ascii="Times New Roman" w:eastAsia="方正仿宋_GBK" w:hAnsi="Times New Roman"/>
          <w:snapToGrid w:val="0"/>
          <w:kern w:val="0"/>
          <w:lang w:val="zh-CN"/>
        </w:rPr>
      </w:pPr>
    </w:p>
    <w:p w:rsidR="009062B6" w:rsidRPr="00B805DB" w:rsidRDefault="009062B6" w:rsidP="009062B6">
      <w:pPr>
        <w:ind w:firstLineChars="650" w:firstLine="2210"/>
        <w:jc w:val="left"/>
        <w:rPr>
          <w:rStyle w:val="2"/>
          <w:rFonts w:ascii="Times New Roman" w:eastAsia="方正仿宋_GBK" w:hAnsi="Times New Roman"/>
          <w:snapToGrid w:val="0"/>
          <w:kern w:val="0"/>
        </w:rPr>
      </w:pPr>
    </w:p>
    <w:p w:rsidR="009062B6" w:rsidRDefault="009062B6">
      <w:pPr>
        <w:widowControl/>
        <w:jc w:val="left"/>
        <w:rPr>
          <w:rFonts w:ascii="Times New Roman" w:eastAsia="方正仿宋_GBK" w:hAnsi="Times New Roman"/>
          <w:sz w:val="32"/>
          <w:szCs w:val="32"/>
        </w:rPr>
      </w:pPr>
      <w:r>
        <w:rPr>
          <w:rFonts w:ascii="Times New Roman" w:eastAsia="方正仿宋_GBK" w:hAnsi="Times New Roman"/>
          <w:sz w:val="32"/>
          <w:szCs w:val="32"/>
        </w:rPr>
        <w:br w:type="page"/>
      </w: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Default="009062B6" w:rsidP="009062B6">
      <w:pPr>
        <w:spacing w:line="240" w:lineRule="exact"/>
        <w:ind w:firstLineChars="200" w:firstLine="640"/>
        <w:rPr>
          <w:rFonts w:ascii="Times New Roman" w:eastAsia="方正仿宋_GBK" w:hAnsi="Times New Roman"/>
          <w:sz w:val="32"/>
          <w:szCs w:val="32"/>
        </w:rPr>
      </w:pPr>
    </w:p>
    <w:p w:rsidR="009062B6" w:rsidRPr="00B805DB" w:rsidRDefault="009062B6" w:rsidP="009062B6">
      <w:pPr>
        <w:pBdr>
          <w:top w:val="single" w:sz="6" w:space="0" w:color="auto"/>
          <w:bottom w:val="single" w:sz="6" w:space="1" w:color="auto"/>
        </w:pBdr>
        <w:tabs>
          <w:tab w:val="left" w:pos="1530"/>
        </w:tabs>
        <w:spacing w:line="380" w:lineRule="exact"/>
        <w:ind w:left="840" w:hangingChars="300" w:hanging="840"/>
        <w:rPr>
          <w:rFonts w:ascii="Times New Roman" w:eastAsia="方正仿宋_GBK" w:hAnsi="Times New Roman" w:cs="方正仿宋_GBK"/>
          <w:sz w:val="28"/>
        </w:rPr>
      </w:pPr>
      <w:bookmarkStart w:id="6" w:name="_GoBack"/>
      <w:bookmarkEnd w:id="6"/>
      <w:r w:rsidRPr="00B805DB">
        <w:rPr>
          <w:rFonts w:ascii="Times New Roman" w:eastAsia="方正仿宋_GBK" w:hAnsi="Times New Roman" w:cs="方正仿宋_GBK" w:hint="eastAsia"/>
          <w:sz w:val="28"/>
        </w:rPr>
        <w:t>抄送：市高法院，市市场监管局，市公共资源交易监管局。</w:t>
      </w:r>
    </w:p>
    <w:p w:rsidR="007B0368" w:rsidRDefault="009062B6" w:rsidP="009062B6">
      <w:pPr>
        <w:pBdr>
          <w:bottom w:val="single" w:sz="6" w:space="1" w:color="auto"/>
        </w:pBdr>
        <w:tabs>
          <w:tab w:val="left" w:pos="1530"/>
        </w:tabs>
        <w:spacing w:line="380" w:lineRule="exact"/>
        <w:ind w:left="840" w:hangingChars="300" w:hanging="840"/>
        <w:rPr>
          <w:rFonts w:ascii="方正仿宋_GBK" w:eastAsia="方正仿宋_GBK" w:hAnsi="方正仿宋_GBK" w:cs="方正仿宋_GBK"/>
          <w:kern w:val="0"/>
          <w:sz w:val="32"/>
          <w:szCs w:val="32"/>
          <w:shd w:val="clear" w:color="auto" w:fill="FFFFFF"/>
        </w:rPr>
      </w:pPr>
      <w:r w:rsidRPr="00B805DB">
        <w:rPr>
          <w:rFonts w:ascii="Times New Roman" w:eastAsia="方正仿宋_GBK" w:hAnsi="Times New Roman" w:cs="方正仿宋_GBK" w:hint="eastAsia"/>
          <w:sz w:val="28"/>
        </w:rPr>
        <w:t>重庆市住房和城乡建设委员会办公室</w:t>
      </w:r>
      <w:r w:rsidRPr="00B805DB">
        <w:rPr>
          <w:rFonts w:ascii="Times New Roman" w:eastAsia="方正仿宋_GBK" w:hAnsi="Times New Roman" w:cs="方正仿宋_GBK" w:hint="eastAsia"/>
          <w:sz w:val="28"/>
        </w:rPr>
        <w:t xml:space="preserve">           </w:t>
      </w:r>
      <w:r w:rsidRPr="009062B6">
        <w:rPr>
          <w:rFonts w:ascii="Times New Roman" w:eastAsia="方正仿宋_GBK" w:hAnsi="Times New Roman" w:cs="方正仿宋_GBK"/>
          <w:sz w:val="28"/>
        </w:rPr>
        <w:t>20</w:t>
      </w:r>
      <w:r w:rsidRPr="009062B6">
        <w:rPr>
          <w:rFonts w:ascii="Times New Roman" w:eastAsia="方正仿宋_GBK" w:hAnsi="Times New Roman" w:cs="方正仿宋_GBK" w:hint="eastAsia"/>
          <w:sz w:val="28"/>
        </w:rPr>
        <w:t>20</w:t>
      </w:r>
      <w:r w:rsidRPr="009062B6">
        <w:rPr>
          <w:rFonts w:ascii="Times New Roman" w:eastAsia="方正仿宋_GBK" w:hAnsi="Times New Roman" w:cs="方正仿宋_GBK"/>
          <w:sz w:val="28"/>
        </w:rPr>
        <w:t>年</w:t>
      </w:r>
      <w:r w:rsidRPr="009062B6">
        <w:rPr>
          <w:rFonts w:ascii="Times New Roman" w:eastAsia="方正仿宋_GBK" w:hAnsi="Times New Roman" w:cs="方正仿宋_GBK" w:hint="eastAsia"/>
          <w:sz w:val="28"/>
        </w:rPr>
        <w:t>10</w:t>
      </w:r>
      <w:r w:rsidRPr="009062B6">
        <w:rPr>
          <w:rFonts w:ascii="Times New Roman" w:eastAsia="方正仿宋_GBK" w:hAnsi="Times New Roman" w:cs="方正仿宋_GBK"/>
          <w:sz w:val="28"/>
        </w:rPr>
        <w:t>月</w:t>
      </w:r>
      <w:r w:rsidRPr="009062B6">
        <w:rPr>
          <w:rFonts w:ascii="Times New Roman" w:eastAsia="方正仿宋_GBK" w:hAnsi="Times New Roman" w:cs="方正仿宋_GBK" w:hint="eastAsia"/>
          <w:sz w:val="28"/>
        </w:rPr>
        <w:t>30</w:t>
      </w:r>
      <w:r w:rsidRPr="009062B6">
        <w:rPr>
          <w:rFonts w:ascii="Times New Roman" w:eastAsia="方正仿宋_GBK" w:hAnsi="Times New Roman" w:cs="方正仿宋_GBK"/>
          <w:sz w:val="28"/>
        </w:rPr>
        <w:t>日印发</w:t>
      </w:r>
    </w:p>
    <w:p w:rsidR="004C6E9B" w:rsidRDefault="004C6E9B" w:rsidP="00FF6920">
      <w:pPr>
        <w:spacing w:line="600" w:lineRule="atLeast"/>
        <w:jc w:val="left"/>
        <w:rPr>
          <w:rFonts w:ascii="方正仿宋_GBK" w:eastAsia="方正仿宋_GBK" w:hAnsi="方正仿宋_GBK" w:cs="方正仿宋_GBK"/>
          <w:kern w:val="0"/>
          <w:sz w:val="32"/>
          <w:szCs w:val="32"/>
          <w:shd w:val="clear" w:color="auto" w:fill="FFFFFF"/>
        </w:rPr>
        <w:sectPr w:rsidR="004C6E9B">
          <w:headerReference w:type="default" r:id="rId8"/>
          <w:footerReference w:type="default" r:id="rId9"/>
          <w:pgSz w:w="11906" w:h="16838"/>
          <w:pgMar w:top="1962" w:right="1474" w:bottom="1848" w:left="1587" w:header="851" w:footer="992" w:gutter="0"/>
          <w:pgNumType w:fmt="numberInDash" w:start="1"/>
          <w:cols w:space="0"/>
          <w:docGrid w:type="lines" w:linePitch="316"/>
        </w:sectPr>
      </w:pPr>
    </w:p>
    <w:p w:rsidR="00B43E9C" w:rsidRDefault="00B43E9C" w:rsidP="00FF6920">
      <w:pPr>
        <w:spacing w:line="600" w:lineRule="atLeast"/>
        <w:jc w:val="left"/>
        <w:rPr>
          <w:rFonts w:ascii="Times New Roman" w:eastAsia="方正仿宋_GBK" w:hAnsi="Times New Roman"/>
          <w:kern w:val="0"/>
          <w:sz w:val="32"/>
          <w:szCs w:val="32"/>
          <w:shd w:val="clear" w:color="auto" w:fill="FFFFFF"/>
        </w:rPr>
      </w:pPr>
    </w:p>
    <w:sectPr w:rsidR="00B43E9C" w:rsidSect="00FF6920">
      <w:headerReference w:type="default" r:id="rId10"/>
      <w:footerReference w:type="default" r:id="rId11"/>
      <w:type w:val="continuous"/>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F7" w:rsidRDefault="001B78F7">
      <w:r>
        <w:separator/>
      </w:r>
    </w:p>
  </w:endnote>
  <w:endnote w:type="continuationSeparator" w:id="0">
    <w:p w:rsidR="001B78F7" w:rsidRDefault="001B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062B6">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062B6">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43E9C" w:rsidRDefault="004D51F0" w:rsidP="000C5179">
    <w:pPr>
      <w:pStyle w:val="a6"/>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8677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0C5179">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B43E9C" w:rsidRDefault="00B43E9C">
    <w:pPr>
      <w:pStyle w:val="a6"/>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062B6">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062B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B43E9C" w:rsidRDefault="004D51F0">
    <w:pPr>
      <w:pStyle w:val="a6"/>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14:editId="1B17EA16">
              <wp:simplePos x="0" y="0"/>
              <wp:positionH relativeFrom="column">
                <wp:posOffset>-22093</wp:posOffset>
              </wp:positionH>
              <wp:positionV relativeFrom="paragraph">
                <wp:posOffset>141679</wp:posOffset>
              </wp:positionV>
              <wp:extent cx="8787740"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5B037"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15pt" to="690.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" strokecolor="#005192" strokeweight="1.75pt">
              <v:stroke joinstyle="miter"/>
            </v:line>
          </w:pict>
        </mc:Fallback>
      </mc:AlternateContent>
    </w:r>
  </w:p>
  <w:p w:rsidR="00B43E9C" w:rsidRDefault="007B0368">
    <w:pPr>
      <w:pStyle w:val="a6"/>
      <w:wordWrap w:val="0"/>
      <w:jc w:val="right"/>
      <w:rPr>
        <w:rFonts w:ascii="宋体" w:eastAsia="宋体" w:hAnsi="宋体" w:cs="宋体"/>
        <w:b/>
        <w:bCs/>
        <w:color w:val="005192"/>
        <w:sz w:val="28"/>
        <w:szCs w:val="44"/>
      </w:rPr>
    </w:pPr>
    <w:r w:rsidRPr="007B0368">
      <w:rPr>
        <w:rFonts w:ascii="宋体" w:eastAsia="宋体" w:hAnsi="宋体" w:cs="宋体" w:hint="eastAsia"/>
        <w:b/>
        <w:bCs/>
        <w:color w:val="005192"/>
        <w:sz w:val="28"/>
        <w:szCs w:val="44"/>
        <w:lang w:eastAsia="zh-Hans"/>
      </w:rPr>
      <w:t>重庆市住房和城乡建设委员会发布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F7" w:rsidRDefault="001B78F7">
      <w:r>
        <w:separator/>
      </w:r>
    </w:p>
  </w:footnote>
  <w:footnote w:type="continuationSeparator" w:id="0">
    <w:p w:rsidR="001B78F7" w:rsidRDefault="001B78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9CA5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B43E9C" w:rsidRDefault="004D51F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editId="7DDB6EBD">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C5179">
      <w:rPr>
        <w:rFonts w:ascii="宋体" w:eastAsia="宋体" w:hAnsi="宋体" w:cs="宋体" w:hint="eastAsia"/>
        <w:b/>
        <w:bCs/>
        <w:color w:val="005192"/>
        <w:sz w:val="32"/>
      </w:rPr>
      <w:t>重庆市</w:t>
    </w:r>
    <w:r w:rsidR="000C5179">
      <w:rPr>
        <w:rFonts w:ascii="宋体" w:eastAsia="宋体" w:hAnsi="宋体" w:cs="宋体"/>
        <w:b/>
        <w:bCs/>
        <w:color w:val="005192"/>
        <w:sz w:val="32"/>
      </w:rPr>
      <w:t>住房和</w:t>
    </w:r>
    <w:r w:rsidR="000C5179">
      <w:rPr>
        <w:rFonts w:ascii="宋体" w:eastAsia="宋体" w:hAnsi="宋体" w:cs="宋体" w:hint="eastAsia"/>
        <w:b/>
        <w:bCs/>
        <w:color w:val="005192"/>
        <w:sz w:val="32"/>
      </w:rPr>
      <w:t>城乡建设</w:t>
    </w:r>
    <w:r w:rsidR="000C5179">
      <w:rPr>
        <w:rFonts w:ascii="宋体" w:eastAsia="宋体" w:hAnsi="宋体" w:cs="宋体"/>
        <w:b/>
        <w:bCs/>
        <w:color w:val="005192"/>
        <w:sz w:val="32"/>
      </w:rPr>
      <w:t>委员会</w:t>
    </w:r>
    <w:r w:rsidR="000C5179">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14:editId="759224CF">
              <wp:simplePos x="0" y="0"/>
              <wp:positionH relativeFrom="column">
                <wp:posOffset>1658</wp:posOffset>
              </wp:positionH>
              <wp:positionV relativeFrom="paragraph">
                <wp:posOffset>457142</wp:posOffset>
              </wp:positionV>
              <wp:extent cx="8763379"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BC718" id="直接连接符 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pt" to="69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B0368" w:rsidRPr="007B0368">
      <w:rPr>
        <w:rFonts w:ascii="宋体" w:eastAsia="宋体" w:hAnsi="宋体" w:cs="宋体" w:hint="eastAsia"/>
        <w:b/>
        <w:bCs/>
        <w:color w:val="005192"/>
        <w:sz w:val="32"/>
        <w:lang w:eastAsia="zh-Hans"/>
      </w:rPr>
      <w:t>重庆市住房和城乡建设委员会行政规范性文件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B655B3"/>
    <w:multiLevelType w:val="singleLevel"/>
    <w:tmpl w:val="DDB655B3"/>
    <w:lvl w:ilvl="0">
      <w:start w:val="1"/>
      <w:numFmt w:val="chineseCounting"/>
      <w:suff w:val="nothing"/>
      <w:lvlText w:val="（%1）"/>
      <w:lvlJc w:val="left"/>
      <w:rPr>
        <w:rFonts w:hint="eastAsia"/>
      </w:rPr>
    </w:lvl>
  </w:abstractNum>
  <w:abstractNum w:abstractNumId="1" w15:restartNumberingAfterBreak="0">
    <w:nsid w:val="E9A81832"/>
    <w:multiLevelType w:val="singleLevel"/>
    <w:tmpl w:val="E9A81832"/>
    <w:lvl w:ilvl="0">
      <w:start w:val="2"/>
      <w:numFmt w:val="chineseCounting"/>
      <w:suff w:val="nothing"/>
      <w:lvlText w:val="（%1）"/>
      <w:lvlJc w:val="left"/>
      <w:rPr>
        <w:rFonts w:hint="eastAsia"/>
      </w:rPr>
    </w:lvl>
  </w:abstractNum>
  <w:abstractNum w:abstractNumId="2" w15:restartNumberingAfterBreak="0">
    <w:nsid w:val="29961CA1"/>
    <w:multiLevelType w:val="hybridMultilevel"/>
    <w:tmpl w:val="4030ECDA"/>
    <w:lvl w:ilvl="0" w:tplc="70A030F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DE71ADB"/>
    <w:multiLevelType w:val="hybridMultilevel"/>
    <w:tmpl w:val="5C64C198"/>
    <w:lvl w:ilvl="0" w:tplc="5180F2A6">
      <w:start w:val="1"/>
      <w:numFmt w:val="japaneseCounting"/>
      <w:lvlText w:val="第%1章"/>
      <w:lvlJc w:val="left"/>
      <w:pPr>
        <w:ind w:left="1100" w:hanging="1080"/>
      </w:pPr>
      <w:rPr>
        <w:rFonts w:hint="default"/>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4" w15:restartNumberingAfterBreak="0">
    <w:nsid w:val="69A3C7F3"/>
    <w:multiLevelType w:val="singleLevel"/>
    <w:tmpl w:val="69A3C7F3"/>
    <w:lvl w:ilvl="0">
      <w:start w:val="1"/>
      <w:numFmt w:val="chineseCounting"/>
      <w:suff w:val="nothing"/>
      <w:lvlText w:val="（%1）"/>
      <w:lvlJc w:val="left"/>
      <w:rPr>
        <w:rFonts w:hint="eastAsia"/>
      </w:rPr>
    </w:lvl>
  </w:abstractNum>
  <w:abstractNum w:abstractNumId="5" w15:restartNumberingAfterBreak="0">
    <w:nsid w:val="78EC3AF8"/>
    <w:multiLevelType w:val="multilevel"/>
    <w:tmpl w:val="78EC3AF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D9D1569"/>
    <w:rsid w:val="EBDDA9D0"/>
    <w:rsid w:val="F05B4F69"/>
    <w:rsid w:val="F7F902F6"/>
    <w:rsid w:val="F97D9566"/>
    <w:rsid w:val="FDFF411C"/>
    <w:rsid w:val="000C5179"/>
    <w:rsid w:val="00172A27"/>
    <w:rsid w:val="001B78F7"/>
    <w:rsid w:val="001E18B2"/>
    <w:rsid w:val="004C6E9B"/>
    <w:rsid w:val="004D51F0"/>
    <w:rsid w:val="00767A35"/>
    <w:rsid w:val="007B0368"/>
    <w:rsid w:val="009062B6"/>
    <w:rsid w:val="009A7B71"/>
    <w:rsid w:val="00B43E9C"/>
    <w:rsid w:val="00D538BB"/>
    <w:rsid w:val="00FF692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1CDA1B4"/>
  <w15:docId w15:val="{82ACDC38-25FD-478D-9960-FC556872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qFormat="1"/>
    <w:lsdException w:name="Subtitle" w:qFormat="1"/>
    <w:lsdException w:name="Date" w:uiPriority="99"/>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qFormat/>
    <w:pPr>
      <w:jc w:val="left"/>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character" w:styleId="aa">
    <w:name w:val="annotation reference"/>
    <w:basedOn w:val="a0"/>
    <w:uiPriority w:val="99"/>
    <w:rPr>
      <w:sz w:val="21"/>
      <w:szCs w:val="21"/>
    </w:rPr>
  </w:style>
  <w:style w:type="paragraph" w:styleId="ab">
    <w:name w:val="Balloon Text"/>
    <w:basedOn w:val="a"/>
    <w:link w:val="ac"/>
    <w:uiPriority w:val="99"/>
    <w:rsid w:val="000C5179"/>
    <w:rPr>
      <w:sz w:val="18"/>
      <w:szCs w:val="18"/>
    </w:rPr>
  </w:style>
  <w:style w:type="character" w:customStyle="1" w:styleId="ac">
    <w:name w:val="批注框文本 字符"/>
    <w:basedOn w:val="a0"/>
    <w:link w:val="ab"/>
    <w:uiPriority w:val="99"/>
    <w:rsid w:val="000C5179"/>
    <w:rPr>
      <w:rFonts w:asciiTheme="minorHAnsi" w:eastAsiaTheme="minorEastAsia" w:hAnsiTheme="minorHAnsi" w:cstheme="minorBidi"/>
      <w:kern w:val="2"/>
      <w:sz w:val="18"/>
      <w:szCs w:val="18"/>
    </w:rPr>
  </w:style>
  <w:style w:type="character" w:customStyle="1" w:styleId="a5">
    <w:name w:val="页脚 字符"/>
    <w:link w:val="a4"/>
    <w:uiPriority w:val="99"/>
    <w:qFormat/>
    <w:rsid w:val="007B0368"/>
    <w:rPr>
      <w:rFonts w:asciiTheme="minorHAnsi" w:eastAsiaTheme="minorEastAsia" w:hAnsiTheme="minorHAnsi" w:cstheme="minorBidi"/>
      <w:kern w:val="2"/>
      <w:sz w:val="18"/>
      <w:szCs w:val="24"/>
    </w:rPr>
  </w:style>
  <w:style w:type="character" w:customStyle="1" w:styleId="a7">
    <w:name w:val="页眉 字符"/>
    <w:link w:val="a6"/>
    <w:uiPriority w:val="99"/>
    <w:qFormat/>
    <w:rsid w:val="007B0368"/>
    <w:rPr>
      <w:rFonts w:asciiTheme="minorHAnsi" w:eastAsiaTheme="minorEastAsia" w:hAnsiTheme="minorHAnsi" w:cstheme="minorBidi"/>
      <w:kern w:val="2"/>
      <w:sz w:val="18"/>
      <w:szCs w:val="24"/>
    </w:rPr>
  </w:style>
  <w:style w:type="paragraph" w:styleId="ad">
    <w:name w:val="Normal Indent"/>
    <w:basedOn w:val="a"/>
    <w:qFormat/>
    <w:rsid w:val="007B0368"/>
    <w:pPr>
      <w:ind w:firstLineChars="200" w:firstLine="420"/>
    </w:pPr>
    <w:rPr>
      <w:rFonts w:ascii="Times New Roman" w:eastAsia="宋体" w:hAnsi="Times New Roman" w:cs="Times New Roman"/>
    </w:rPr>
  </w:style>
  <w:style w:type="paragraph" w:styleId="ae">
    <w:name w:val="Body Text"/>
    <w:basedOn w:val="a"/>
    <w:link w:val="10"/>
    <w:rsid w:val="007B0368"/>
    <w:pPr>
      <w:widowControl/>
      <w:jc w:val="left"/>
    </w:pPr>
    <w:rPr>
      <w:rFonts w:ascii="Times New Roman" w:eastAsia="仿宋_GB2312" w:hAnsi="Times New Roman" w:cs="Times New Roman"/>
      <w:b/>
      <w:bCs/>
      <w:sz w:val="44"/>
    </w:rPr>
  </w:style>
  <w:style w:type="character" w:customStyle="1" w:styleId="af">
    <w:name w:val="正文文本 字符"/>
    <w:basedOn w:val="a0"/>
    <w:rsid w:val="007B0368"/>
    <w:rPr>
      <w:rFonts w:asciiTheme="minorHAnsi" w:eastAsiaTheme="minorEastAsia" w:hAnsiTheme="minorHAnsi" w:cstheme="minorBidi"/>
      <w:kern w:val="2"/>
      <w:sz w:val="21"/>
      <w:szCs w:val="24"/>
    </w:rPr>
  </w:style>
  <w:style w:type="character" w:customStyle="1" w:styleId="10">
    <w:name w:val="正文文本 字符1"/>
    <w:link w:val="ae"/>
    <w:rsid w:val="007B0368"/>
    <w:rPr>
      <w:rFonts w:eastAsia="仿宋_GB2312"/>
      <w:b/>
      <w:bCs/>
      <w:kern w:val="2"/>
      <w:sz w:val="44"/>
      <w:szCs w:val="24"/>
    </w:rPr>
  </w:style>
  <w:style w:type="character" w:styleId="af0">
    <w:name w:val="Hyperlink"/>
    <w:uiPriority w:val="99"/>
    <w:unhideWhenUsed/>
    <w:rsid w:val="007B0368"/>
    <w:rPr>
      <w:color w:val="0000FF"/>
      <w:u w:val="single"/>
    </w:rPr>
  </w:style>
  <w:style w:type="character" w:customStyle="1" w:styleId="Char">
    <w:name w:val="页眉 Char"/>
    <w:uiPriority w:val="99"/>
    <w:rsid w:val="007B0368"/>
    <w:rPr>
      <w:rFonts w:ascii="Calibri" w:eastAsia="宋体" w:hAnsi="Calibri" w:cs="Times New Roman"/>
      <w:sz w:val="18"/>
      <w:szCs w:val="18"/>
    </w:rPr>
  </w:style>
  <w:style w:type="character" w:customStyle="1" w:styleId="Char0">
    <w:name w:val="页脚 Char"/>
    <w:uiPriority w:val="99"/>
    <w:rsid w:val="007B0368"/>
    <w:rPr>
      <w:rFonts w:ascii="Calibri" w:eastAsia="宋体" w:hAnsi="Calibri" w:cs="Times New Roman"/>
      <w:sz w:val="18"/>
      <w:szCs w:val="18"/>
    </w:rPr>
  </w:style>
  <w:style w:type="paragraph" w:customStyle="1" w:styleId="1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rsid w:val="007B0368"/>
    <w:rPr>
      <w:rFonts w:ascii="宋体" w:cs="宋体"/>
      <w:spacing w:val="30"/>
      <w:sz w:val="28"/>
      <w:szCs w:val="28"/>
      <w:shd w:val="clear" w:color="auto" w:fill="FFFFFF"/>
    </w:rPr>
  </w:style>
  <w:style w:type="character" w:customStyle="1" w:styleId="3">
    <w:name w:val="标题 #3_"/>
    <w:link w:val="30"/>
    <w:uiPriority w:val="99"/>
    <w:rsid w:val="007B0368"/>
    <w:rPr>
      <w:rFonts w:ascii="宋体" w:cs="宋体"/>
      <w:spacing w:val="-20"/>
      <w:sz w:val="42"/>
      <w:szCs w:val="42"/>
      <w:shd w:val="clear" w:color="auto" w:fill="FFFFFF"/>
    </w:rPr>
  </w:style>
  <w:style w:type="character" w:customStyle="1" w:styleId="40">
    <w:name w:val="标题 #4_"/>
    <w:link w:val="41"/>
    <w:uiPriority w:val="99"/>
    <w:rsid w:val="007B0368"/>
    <w:rPr>
      <w:rFonts w:ascii="宋体" w:cs="宋体"/>
      <w:b/>
      <w:bCs/>
      <w:spacing w:val="40"/>
      <w:sz w:val="30"/>
      <w:szCs w:val="30"/>
      <w:shd w:val="clear" w:color="auto" w:fill="FFFFFF"/>
    </w:rPr>
  </w:style>
  <w:style w:type="character" w:customStyle="1" w:styleId="43pt">
    <w:name w:val="标题 #4 + 间距 3 pt"/>
    <w:uiPriority w:val="99"/>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f1">
    <w:name w:val="大标题"/>
    <w:basedOn w:val="af2"/>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2">
    <w:name w:val="Title"/>
    <w:basedOn w:val="a"/>
    <w:next w:val="a"/>
    <w:link w:val="af3"/>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rsid w:val="007B0368"/>
    <w:rPr>
      <w:rFonts w:asciiTheme="majorHAnsi" w:eastAsiaTheme="majorEastAsia" w:hAnsiTheme="majorHAnsi" w:cstheme="majorBidi"/>
      <w:b/>
      <w:bCs/>
      <w:kern w:val="2"/>
      <w:sz w:val="32"/>
      <w:szCs w:val="32"/>
    </w:rPr>
  </w:style>
  <w:style w:type="character" w:customStyle="1" w:styleId="af4">
    <w:name w:val="批注主题 字符"/>
    <w:link w:val="af5"/>
    <w:uiPriority w:val="99"/>
    <w:rsid w:val="007B0368"/>
    <w:rPr>
      <w:b/>
      <w:bCs/>
    </w:rPr>
  </w:style>
  <w:style w:type="character" w:customStyle="1" w:styleId="af6">
    <w:name w:val="批注文字 字符"/>
    <w:basedOn w:val="a0"/>
    <w:uiPriority w:val="99"/>
    <w:semiHidden/>
    <w:rsid w:val="007B0368"/>
  </w:style>
  <w:style w:type="paragraph" w:styleId="af5">
    <w:name w:val="annotation subject"/>
    <w:basedOn w:val="a3"/>
    <w:next w:val="a3"/>
    <w:link w:val="af4"/>
    <w:uiPriority w:val="99"/>
    <w:unhideWhenUsed/>
    <w:rsid w:val="007B0368"/>
    <w:rPr>
      <w:rFonts w:ascii="Times New Roman" w:eastAsia="宋体" w:hAnsi="Times New Roman" w:cs="Times New Roman"/>
      <w:b/>
      <w:bCs/>
      <w:kern w:val="0"/>
      <w:sz w:val="20"/>
      <w:szCs w:val="20"/>
    </w:rPr>
  </w:style>
  <w:style w:type="character" w:customStyle="1" w:styleId="1">
    <w:name w:val="批注文字 字符1"/>
    <w:basedOn w:val="a0"/>
    <w:link w:val="a3"/>
    <w:uiPriority w:val="99"/>
    <w:rsid w:val="007B0368"/>
    <w:rPr>
      <w:rFonts w:asciiTheme="minorHAnsi" w:eastAsiaTheme="minorEastAsia" w:hAnsiTheme="minorHAnsi" w:cstheme="minorBidi"/>
      <w:kern w:val="2"/>
      <w:sz w:val="21"/>
      <w:szCs w:val="24"/>
    </w:rPr>
  </w:style>
  <w:style w:type="character" w:customStyle="1" w:styleId="12">
    <w:name w:val="批注主题 字符1"/>
    <w:basedOn w:val="1"/>
    <w:rsid w:val="007B0368"/>
    <w:rPr>
      <w:rFonts w:asciiTheme="minorHAnsi" w:eastAsiaTheme="minorEastAsia" w:hAnsiTheme="minorHAnsi" w:cstheme="minorBidi"/>
      <w:b/>
      <w:bCs/>
      <w:kern w:val="2"/>
      <w:sz w:val="21"/>
      <w:szCs w:val="24"/>
    </w:rPr>
  </w:style>
  <w:style w:type="paragraph" w:styleId="af7">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8">
    <w:name w:val="Date"/>
    <w:basedOn w:val="a"/>
    <w:next w:val="a"/>
    <w:link w:val="13"/>
    <w:uiPriority w:val="99"/>
    <w:unhideWhenUsed/>
    <w:rsid w:val="007B0368"/>
    <w:pPr>
      <w:ind w:leftChars="2500" w:left="100"/>
    </w:pPr>
    <w:rPr>
      <w:rFonts w:ascii="Calibri" w:eastAsia="宋体" w:hAnsi="Calibri" w:cs="Times New Roman"/>
      <w:szCs w:val="22"/>
    </w:rPr>
  </w:style>
  <w:style w:type="character" w:customStyle="1" w:styleId="af9">
    <w:name w:val="日期 字符"/>
    <w:basedOn w:val="a0"/>
    <w:rsid w:val="007B0368"/>
    <w:rPr>
      <w:rFonts w:asciiTheme="minorHAnsi" w:eastAsiaTheme="minorEastAsia" w:hAnsiTheme="minorHAnsi" w:cstheme="minorBidi"/>
      <w:kern w:val="2"/>
      <w:sz w:val="21"/>
      <w:szCs w:val="24"/>
    </w:rPr>
  </w:style>
  <w:style w:type="character" w:customStyle="1" w:styleId="13">
    <w:name w:val="日期 字符1"/>
    <w:basedOn w:val="a0"/>
    <w:link w:val="af8"/>
    <w:uiPriority w:val="99"/>
    <w:rsid w:val="007B0368"/>
    <w:rPr>
      <w:rFonts w:ascii="Calibri" w:hAnsi="Calibri"/>
      <w:kern w:val="2"/>
      <w:sz w:val="21"/>
      <w:szCs w:val="22"/>
    </w:rPr>
  </w:style>
  <w:style w:type="character" w:customStyle="1" w:styleId="Char1">
    <w:name w:val="批注框文本 Char"/>
    <w:uiPriority w:val="99"/>
    <w:semiHidden/>
    <w:rsid w:val="007B0368"/>
    <w:rPr>
      <w:sz w:val="18"/>
      <w:szCs w:val="18"/>
    </w:rPr>
  </w:style>
  <w:style w:type="character" w:customStyle="1" w:styleId="NormalCharacter">
    <w:name w:val="NormalCharacter"/>
    <w:semiHidden/>
    <w:rsid w:val="007B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800</Words>
  <Characters>4565</Characters>
  <Application>Microsoft Office Word</Application>
  <DocSecurity>0</DocSecurity>
  <Lines>38</Lines>
  <Paragraphs>10</Paragraphs>
  <ScaleCrop>false</ScaleCrop>
  <Company>Microsoft</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7</cp:revision>
  <cp:lastPrinted>2022-06-06T16:09:00Z</cp:lastPrinted>
  <dcterms:created xsi:type="dcterms:W3CDTF">2022-06-10T08:17:00Z</dcterms:created>
  <dcterms:modified xsi:type="dcterms:W3CDTF">2022-06-13T03:41:00Z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