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83" w:rsidRDefault="006E0ABC">
      <w:pPr>
        <w:pStyle w:val="1"/>
        <w:spacing w:line="540" w:lineRule="exact"/>
        <w:ind w:firstLineChars="0" w:firstLine="0"/>
      </w:pPr>
      <w:r>
        <w:rPr>
          <w:rFonts w:hint="eastAsia"/>
        </w:rPr>
        <w:t>附件</w:t>
      </w:r>
    </w:p>
    <w:p w:rsidR="00526483" w:rsidRDefault="006E0ABC">
      <w:pPr>
        <w:pStyle w:val="1"/>
        <w:spacing w:line="540" w:lineRule="exact"/>
        <w:ind w:firstLineChars="0" w:firstLine="0"/>
        <w:jc w:val="center"/>
        <w:rPr>
          <w:rFonts w:ascii="方正小标宋_GBK" w:eastAsia="方正小标宋_GBK" w:hAnsi="方正小标宋_GBK" w:cs="方正小标宋_GBK"/>
          <w:sz w:val="36"/>
          <w:szCs w:val="24"/>
        </w:rPr>
      </w:pPr>
      <w:r>
        <w:rPr>
          <w:rFonts w:ascii="方正小标宋_GBK" w:eastAsia="方正小标宋_GBK" w:hAnsi="方正小标宋_GBK" w:cs="方正小标宋_GBK" w:hint="eastAsia"/>
          <w:sz w:val="36"/>
          <w:szCs w:val="24"/>
        </w:rPr>
        <w:t>系统操作指南</w:t>
      </w:r>
    </w:p>
    <w:p w:rsidR="00526483" w:rsidRDefault="00526483" w:rsidP="0084666F">
      <w:pPr>
        <w:ind w:firstLine="640"/>
      </w:pPr>
    </w:p>
    <w:p w:rsidR="00526483" w:rsidRDefault="006E0ABC">
      <w:pPr>
        <w:pStyle w:val="1"/>
        <w:spacing w:line="540" w:lineRule="exact"/>
        <w:ind w:firstLine="640"/>
      </w:pPr>
      <w:r>
        <w:rPr>
          <w:rFonts w:hint="eastAsia"/>
        </w:rPr>
        <w:t>一</w:t>
      </w:r>
      <w:r>
        <w:rPr>
          <w:rFonts w:hint="eastAsia"/>
        </w:rPr>
        <w:t>、登录账号及密码</w:t>
      </w:r>
    </w:p>
    <w:p w:rsidR="00526483" w:rsidRDefault="006E0ABC">
      <w:pPr>
        <w:wordWrap w:val="0"/>
        <w:spacing w:line="540" w:lineRule="exact"/>
        <w:ind w:firstLine="640"/>
      </w:pPr>
      <w:r>
        <w:rPr>
          <w:rFonts w:hint="eastAsia"/>
        </w:rPr>
        <w:t>（一）区县</w:t>
      </w:r>
      <w:r>
        <w:rPr>
          <w:rFonts w:hint="eastAsia"/>
        </w:rPr>
        <w:t>住房城乡建设主管部门</w:t>
      </w:r>
      <w:r>
        <w:rPr>
          <w:rFonts w:hint="eastAsia"/>
        </w:rPr>
        <w:t>的登录账号及密码，通过“重庆市住房和城乡建委办公自动化系统”公文交换</w:t>
      </w:r>
      <w:r>
        <w:rPr>
          <w:rFonts w:hint="eastAsia"/>
        </w:rPr>
        <w:t>获取</w:t>
      </w:r>
      <w:r>
        <w:rPr>
          <w:rFonts w:hint="eastAsia"/>
        </w:rPr>
        <w:t>。</w:t>
      </w:r>
    </w:p>
    <w:p w:rsidR="00526483" w:rsidRDefault="006E0ABC">
      <w:pPr>
        <w:wordWrap w:val="0"/>
        <w:spacing w:line="540" w:lineRule="exact"/>
        <w:ind w:firstLine="640"/>
      </w:pPr>
      <w:r>
        <w:rPr>
          <w:rFonts w:hint="eastAsia"/>
        </w:rPr>
        <w:t>（二）建设单位、勘察设计单位，重庆市建设工程勘察设计专家咨询委员会专家、重庆市超限高层建筑工程抗震设防审查专家委员会专家（以下简称“审查专家”），须在重庆市住房和城乡建设委员会综合信息服务平台进行法人注册或个人注册</w:t>
      </w:r>
      <w:r>
        <w:rPr>
          <w:rFonts w:hint="eastAsia"/>
        </w:rPr>
        <w:t>，</w:t>
      </w:r>
      <w:r>
        <w:rPr>
          <w:rFonts w:hint="eastAsia"/>
        </w:rPr>
        <w:t>获取登录账号及密码。网址为：</w:t>
      </w:r>
      <w:r w:rsidR="00582612" w:rsidRPr="00582612">
        <w:t>https://jsgl.zfcxjw.cq.gov.cn:19004/CQFWPT</w:t>
      </w:r>
      <w:r>
        <w:rPr>
          <w:rFonts w:hint="eastAsia"/>
        </w:rPr>
        <w:t>。</w:t>
      </w:r>
    </w:p>
    <w:p w:rsidR="00526483" w:rsidRDefault="006E0ABC">
      <w:pPr>
        <w:pStyle w:val="1"/>
        <w:spacing w:line="540" w:lineRule="exact"/>
        <w:ind w:firstLine="640"/>
      </w:pPr>
      <w:r>
        <w:rPr>
          <w:rFonts w:hint="eastAsia"/>
        </w:rPr>
        <w:t>二</w:t>
      </w:r>
      <w:r>
        <w:t>、</w:t>
      </w:r>
      <w:r>
        <w:rPr>
          <w:rFonts w:hint="eastAsia"/>
        </w:rPr>
        <w:t>线上</w:t>
      </w:r>
      <w:r>
        <w:t>工作</w:t>
      </w:r>
      <w:r>
        <w:rPr>
          <w:rFonts w:hint="eastAsia"/>
        </w:rPr>
        <w:t>步骤</w:t>
      </w:r>
    </w:p>
    <w:p w:rsidR="00526483" w:rsidRDefault="006E0ABC">
      <w:pPr>
        <w:wordWrap w:val="0"/>
        <w:spacing w:line="540" w:lineRule="exact"/>
        <w:ind w:firstLine="640"/>
      </w:pPr>
      <w:r>
        <w:rPr>
          <w:rFonts w:ascii="方正仿宋_GBK" w:hAnsi="方正仿宋_GBK" w:cs="方正仿宋_GBK" w:hint="eastAsia"/>
        </w:rPr>
        <w:t>（一）</w:t>
      </w:r>
      <w:r>
        <w:rPr>
          <w:rFonts w:ascii="方正仿宋_GBK" w:hAnsi="方正仿宋_GBK" w:cs="方正仿宋_GBK" w:hint="eastAsia"/>
        </w:rPr>
        <w:t>初设审查系统、超限审查系统</w:t>
      </w:r>
      <w:r>
        <w:rPr>
          <w:rFonts w:ascii="方正仿宋_GBK" w:hAnsi="方正仿宋_GBK" w:cs="方正仿宋_GBK" w:hint="eastAsia"/>
        </w:rPr>
        <w:t>线上工作</w:t>
      </w:r>
      <w:r>
        <w:rPr>
          <w:rFonts w:ascii="方正仿宋_GBK" w:hAnsi="方正仿宋_GBK" w:cs="方正仿宋_GBK" w:hint="eastAsia"/>
        </w:rPr>
        <w:t>分为五个步骤。</w:t>
      </w:r>
      <w:r>
        <w:rPr>
          <w:rFonts w:ascii="方正仿宋_GBK" w:hAnsi="方正仿宋_GBK" w:cs="方正仿宋_GBK" w:hint="eastAsia"/>
        </w:rPr>
        <w:t>第一步：</w:t>
      </w:r>
      <w:r>
        <w:rPr>
          <w:rFonts w:hint="eastAsia"/>
        </w:rPr>
        <w:t>建设单位登录重庆政务服务网，填报初步设计、超限高层建筑项目申报信息</w:t>
      </w:r>
      <w:r>
        <w:rPr>
          <w:rFonts w:hint="eastAsia"/>
        </w:rPr>
        <w:t>；</w:t>
      </w:r>
      <w:r>
        <w:rPr>
          <w:rFonts w:hint="eastAsia"/>
        </w:rPr>
        <w:t>第二步：</w:t>
      </w:r>
      <w:r>
        <w:rPr>
          <w:rFonts w:hint="eastAsia"/>
        </w:rPr>
        <w:t>建设单位、勘察设计单位登录系统</w:t>
      </w:r>
      <w:r>
        <w:rPr>
          <w:rFonts w:hint="eastAsia"/>
        </w:rPr>
        <w:t>服务端</w:t>
      </w:r>
      <w:r>
        <w:rPr>
          <w:rFonts w:hint="eastAsia"/>
        </w:rPr>
        <w:t>，进行项目申报</w:t>
      </w:r>
      <w:r>
        <w:rPr>
          <w:rFonts w:hint="eastAsia"/>
        </w:rPr>
        <w:t>信息确认；第三步：住房城乡建设主管部门</w:t>
      </w:r>
      <w:r>
        <w:rPr>
          <w:rFonts w:hint="eastAsia"/>
        </w:rPr>
        <w:t>登录系统</w:t>
      </w:r>
      <w:r>
        <w:rPr>
          <w:rFonts w:hint="eastAsia"/>
        </w:rPr>
        <w:t>管理端，开展行政审查和专家抽取；第四步：</w:t>
      </w:r>
      <w:r>
        <w:rPr>
          <w:rFonts w:hint="eastAsia"/>
        </w:rPr>
        <w:t>审查专家和</w:t>
      </w:r>
      <w:r>
        <w:rPr>
          <w:rFonts w:hint="eastAsia"/>
        </w:rPr>
        <w:t>勘察设计单位登录系统</w:t>
      </w:r>
      <w:r>
        <w:rPr>
          <w:rFonts w:hint="eastAsia"/>
        </w:rPr>
        <w:t>服务端，审查专家开展</w:t>
      </w:r>
      <w:r>
        <w:rPr>
          <w:rFonts w:hint="eastAsia"/>
        </w:rPr>
        <w:t>项目</w:t>
      </w:r>
      <w:r>
        <w:rPr>
          <w:rFonts w:hint="eastAsia"/>
        </w:rPr>
        <w:t>审查并出具审查意见和审查结论，</w:t>
      </w:r>
      <w:r>
        <w:rPr>
          <w:rFonts w:hint="eastAsia"/>
        </w:rPr>
        <w:t>勘察设计单位</w:t>
      </w:r>
      <w:r>
        <w:rPr>
          <w:rFonts w:hint="eastAsia"/>
        </w:rPr>
        <w:t>接收审查意见并修改勘察设计文件；</w:t>
      </w:r>
      <w:r>
        <w:rPr>
          <w:rFonts w:hint="eastAsia"/>
        </w:rPr>
        <w:t>第五步：</w:t>
      </w:r>
      <w:r>
        <w:rPr>
          <w:rFonts w:hint="eastAsia"/>
        </w:rPr>
        <w:t>住房城乡建设主管部门</w:t>
      </w:r>
      <w:r>
        <w:rPr>
          <w:rFonts w:hint="eastAsia"/>
        </w:rPr>
        <w:t>登录系统</w:t>
      </w:r>
      <w:r>
        <w:rPr>
          <w:rFonts w:hint="eastAsia"/>
        </w:rPr>
        <w:t>管理端，根据专家审查结论出具审批意见。</w:t>
      </w:r>
    </w:p>
    <w:p w:rsidR="00526483" w:rsidRDefault="006E0ABC">
      <w:pPr>
        <w:wordWrap w:val="0"/>
        <w:spacing w:line="540" w:lineRule="exact"/>
        <w:ind w:firstLine="640"/>
      </w:pPr>
      <w:r>
        <w:rPr>
          <w:rFonts w:hint="eastAsia"/>
        </w:rPr>
        <w:t>系统网址：</w:t>
      </w:r>
      <w:r>
        <w:rPr>
          <w:rFonts w:hint="eastAsia"/>
        </w:rPr>
        <w:t>初设审查系统服务端：</w:t>
      </w:r>
      <w:r w:rsidR="0084666F" w:rsidRPr="0084666F">
        <w:t>http://jsgl.zfcxjw.cq.gov.cn:</w:t>
      </w:r>
      <w:r w:rsidR="0084666F">
        <w:lastRenderedPageBreak/>
        <w:t>18848/cbsjscqy</w:t>
      </w:r>
      <w:r>
        <w:rPr>
          <w:rFonts w:hint="eastAsia"/>
        </w:rPr>
        <w:t>，</w:t>
      </w:r>
      <w:r>
        <w:rPr>
          <w:rFonts w:hint="eastAsia"/>
        </w:rPr>
        <w:t>管理端：</w:t>
      </w:r>
      <w:r w:rsidR="0084666F" w:rsidRPr="0084666F">
        <w:t>https://jsgl.</w:t>
      </w:r>
      <w:r w:rsidR="0084666F">
        <w:t>zfcxjw.cq.gov.cn:18848/cbsjscgl</w:t>
      </w:r>
      <w:r>
        <w:rPr>
          <w:rFonts w:hint="eastAsia"/>
        </w:rPr>
        <w:t>；超限审查系统服务端：</w:t>
      </w:r>
      <w:r w:rsidR="00A25E7E" w:rsidRPr="00A25E7E">
        <w:t>https://jsgl.zfcxjw.cq.gov.cn:19017/CXXMSCqy</w:t>
      </w:r>
      <w:r>
        <w:rPr>
          <w:rFonts w:hint="eastAsia"/>
        </w:rPr>
        <w:t>，</w:t>
      </w:r>
      <w:r>
        <w:rPr>
          <w:rFonts w:hint="eastAsia"/>
        </w:rPr>
        <w:t>管理端：</w:t>
      </w:r>
      <w:r w:rsidR="00A25E7E" w:rsidRPr="00A25E7E">
        <w:t>https://jsgl.</w:t>
      </w:r>
      <w:r w:rsidR="00A25E7E">
        <w:t>zfcxjw.cq.gov.cn:19017/CXXMSCgl</w:t>
      </w:r>
      <w:r>
        <w:rPr>
          <w:rFonts w:hint="eastAsia"/>
        </w:rPr>
        <w:t>。</w:t>
      </w:r>
    </w:p>
    <w:p w:rsidR="00526483" w:rsidRDefault="006E0ABC">
      <w:pPr>
        <w:wordWrap w:val="0"/>
        <w:spacing w:line="540" w:lineRule="exact"/>
        <w:ind w:firstLine="640"/>
      </w:pPr>
      <w:r>
        <w:rPr>
          <w:rFonts w:ascii="方正仿宋_GBK" w:hAnsi="方正仿宋_GBK" w:cs="方正仿宋_GBK" w:hint="eastAsia"/>
        </w:rPr>
        <w:t>（</w:t>
      </w:r>
      <w:r>
        <w:rPr>
          <w:rFonts w:ascii="方正仿宋_GBK" w:hAnsi="方正仿宋_GBK" w:cs="方正仿宋_GBK" w:hint="eastAsia"/>
        </w:rPr>
        <w:t>二</w:t>
      </w:r>
      <w:r>
        <w:rPr>
          <w:rFonts w:ascii="方正仿宋_GBK" w:hAnsi="方正仿宋_GBK" w:cs="方正仿宋_GBK" w:hint="eastAsia"/>
        </w:rPr>
        <w:t>）</w:t>
      </w:r>
      <w:r>
        <w:rPr>
          <w:rFonts w:hint="eastAsia"/>
        </w:rPr>
        <w:t>历史建筑修复建设系统</w:t>
      </w:r>
      <w:r>
        <w:rPr>
          <w:rFonts w:hint="eastAsia"/>
        </w:rPr>
        <w:t>线上工</w:t>
      </w:r>
      <w:r>
        <w:rPr>
          <w:rFonts w:hint="eastAsia"/>
        </w:rPr>
        <w:t>作</w:t>
      </w:r>
      <w:r>
        <w:rPr>
          <w:rFonts w:ascii="方正仿宋_GBK" w:hAnsi="方正仿宋_GBK" w:cs="方正仿宋_GBK" w:hint="eastAsia"/>
        </w:rPr>
        <w:t>分为</w:t>
      </w:r>
      <w:r>
        <w:rPr>
          <w:rFonts w:ascii="方正仿宋_GBK" w:hAnsi="方正仿宋_GBK" w:cs="方正仿宋_GBK" w:hint="eastAsia"/>
        </w:rPr>
        <w:t>两</w:t>
      </w:r>
      <w:r>
        <w:rPr>
          <w:rFonts w:ascii="方正仿宋_GBK" w:hAnsi="方正仿宋_GBK" w:cs="方正仿宋_GBK" w:hint="eastAsia"/>
        </w:rPr>
        <w:t>个步骤。</w:t>
      </w:r>
      <w:r>
        <w:rPr>
          <w:rFonts w:hint="eastAsia"/>
        </w:rPr>
        <w:t>第一步：</w:t>
      </w:r>
      <w:r>
        <w:rPr>
          <w:rFonts w:hint="eastAsia"/>
        </w:rPr>
        <w:t>建设单位登录系统</w:t>
      </w:r>
      <w:r>
        <w:rPr>
          <w:rFonts w:hint="eastAsia"/>
        </w:rPr>
        <w:t>服务端</w:t>
      </w:r>
      <w:r>
        <w:rPr>
          <w:rFonts w:hint="eastAsia"/>
        </w:rPr>
        <w:t>填报项目修复建设相关信息</w:t>
      </w:r>
      <w:r>
        <w:rPr>
          <w:rFonts w:hint="eastAsia"/>
        </w:rPr>
        <w:t>；</w:t>
      </w:r>
      <w:r>
        <w:rPr>
          <w:rFonts w:hint="eastAsia"/>
        </w:rPr>
        <w:t>第二步：</w:t>
      </w:r>
      <w:r>
        <w:rPr>
          <w:rFonts w:hint="eastAsia"/>
        </w:rPr>
        <w:t>区县住房城乡建设主管部门</w:t>
      </w:r>
      <w:r>
        <w:rPr>
          <w:rFonts w:hint="eastAsia"/>
        </w:rPr>
        <w:t>登录系统</w:t>
      </w:r>
      <w:r>
        <w:rPr>
          <w:rFonts w:hint="eastAsia"/>
        </w:rPr>
        <w:t>管理端对原建（构）筑物有关资料、检测资料、勘察设计资料、修复工艺信息以及修复后验收资料等进行</w:t>
      </w:r>
      <w:r>
        <w:rPr>
          <w:rFonts w:hint="eastAsia"/>
        </w:rPr>
        <w:t>管理。</w:t>
      </w:r>
    </w:p>
    <w:p w:rsidR="00526483" w:rsidRDefault="006E0ABC">
      <w:pPr>
        <w:wordWrap w:val="0"/>
        <w:spacing w:line="540" w:lineRule="exact"/>
        <w:ind w:firstLine="640"/>
      </w:pPr>
      <w:r>
        <w:rPr>
          <w:rFonts w:hint="eastAsia"/>
        </w:rPr>
        <w:t>系统网址：</w:t>
      </w:r>
      <w:r>
        <w:rPr>
          <w:rFonts w:hint="eastAsia"/>
        </w:rPr>
        <w:t>历史建筑修复建设系统服务端：</w:t>
      </w:r>
      <w:r w:rsidR="00A25E7E" w:rsidRPr="00A25E7E">
        <w:t>https://js</w:t>
      </w:r>
      <w:r w:rsidR="00A25E7E">
        <w:t>gl.zfcxjw.cq.gov.cn:18569/qiye/</w:t>
      </w:r>
      <w:r>
        <w:rPr>
          <w:rFonts w:hint="eastAsia"/>
        </w:rPr>
        <w:t>，</w:t>
      </w:r>
      <w:r>
        <w:rPr>
          <w:rFonts w:hint="eastAsia"/>
        </w:rPr>
        <w:t>管理端</w:t>
      </w:r>
      <w:r>
        <w:rPr>
          <w:rFonts w:hint="eastAsia"/>
        </w:rPr>
        <w:t>：</w:t>
      </w:r>
      <w:r w:rsidR="00A25E7E" w:rsidRPr="00A25E7E">
        <w:t>https://jsg</w:t>
      </w:r>
      <w:r w:rsidR="00A25E7E">
        <w:t>l.zfcxjw.cq.gov.cn:18569/admin/</w:t>
      </w:r>
      <w:r>
        <w:rPr>
          <w:rFonts w:hint="eastAsia"/>
        </w:rPr>
        <w:t>。</w:t>
      </w:r>
    </w:p>
    <w:p w:rsidR="00526483" w:rsidRDefault="006E0ABC">
      <w:pPr>
        <w:pStyle w:val="1"/>
        <w:spacing w:line="540" w:lineRule="exact"/>
        <w:ind w:firstLine="640"/>
      </w:pPr>
      <w:r>
        <w:rPr>
          <w:rFonts w:hint="eastAsia"/>
        </w:rPr>
        <w:t>三</w:t>
      </w:r>
      <w:r>
        <w:t>、</w:t>
      </w:r>
      <w:r>
        <w:rPr>
          <w:rFonts w:hint="eastAsia"/>
        </w:rPr>
        <w:t>其他事宜</w:t>
      </w:r>
    </w:p>
    <w:p w:rsidR="00526483" w:rsidRDefault="006E0ABC">
      <w:pPr>
        <w:spacing w:line="540" w:lineRule="exact"/>
        <w:ind w:firstLine="640"/>
      </w:pPr>
      <w:r>
        <w:rPr>
          <w:rFonts w:hint="eastAsia"/>
        </w:rPr>
        <w:t>（一）系统详细</w:t>
      </w:r>
      <w:r>
        <w:rPr>
          <w:rFonts w:hint="eastAsia"/>
        </w:rPr>
        <w:t>教学资料</w:t>
      </w:r>
      <w:r>
        <w:rPr>
          <w:rFonts w:hint="eastAsia"/>
        </w:rPr>
        <w:t>和</w:t>
      </w:r>
      <w:r>
        <w:rPr>
          <w:rFonts w:hint="eastAsia"/>
        </w:rPr>
        <w:t>《用户操作手册》</w:t>
      </w:r>
      <w:r>
        <w:rPr>
          <w:rFonts w:hint="eastAsia"/>
        </w:rPr>
        <w:t>请</w:t>
      </w:r>
      <w:r>
        <w:rPr>
          <w:rFonts w:hint="eastAsia"/>
        </w:rPr>
        <w:t>登录</w:t>
      </w:r>
      <w:r>
        <w:rPr>
          <w:rFonts w:hint="eastAsia"/>
        </w:rPr>
        <w:t>sjljcpx</w:t>
      </w:r>
      <w:r>
        <w:t>@</w:t>
      </w:r>
      <w:r>
        <w:rPr>
          <w:rFonts w:cs="Times New Roman"/>
        </w:rPr>
        <w:t>163</w:t>
      </w:r>
      <w:r>
        <w:t>.com</w:t>
      </w:r>
      <w:r>
        <w:rPr>
          <w:rFonts w:hint="eastAsia"/>
        </w:rPr>
        <w:t>邮箱（密码：</w:t>
      </w:r>
      <w:proofErr w:type="spellStart"/>
      <w:r>
        <w:rPr>
          <w:rFonts w:hint="eastAsia"/>
        </w:rPr>
        <w:t>SJLJCpx</w:t>
      </w:r>
      <w:proofErr w:type="spellEnd"/>
      <w:r>
        <w:rPr>
          <w:rFonts w:hint="eastAsia"/>
        </w:rPr>
        <w:t>@</w:t>
      </w:r>
      <w:r>
        <w:rPr>
          <w:rFonts w:hint="eastAsia"/>
        </w:rPr>
        <w:t>）自行下载。</w:t>
      </w:r>
    </w:p>
    <w:p w:rsidR="00526483" w:rsidRDefault="006E0ABC">
      <w:pPr>
        <w:spacing w:line="540" w:lineRule="exact"/>
        <w:ind w:firstLine="640"/>
      </w:pPr>
      <w:r>
        <w:rPr>
          <w:rFonts w:hint="eastAsia"/>
        </w:rPr>
        <w:t>（</w:t>
      </w:r>
      <w:r>
        <w:rPr>
          <w:rFonts w:hint="eastAsia"/>
        </w:rPr>
        <w:t>二</w:t>
      </w:r>
      <w:r>
        <w:rPr>
          <w:rFonts w:hint="eastAsia"/>
        </w:rPr>
        <w:t>）联系方式</w:t>
      </w:r>
    </w:p>
    <w:p w:rsidR="00526483" w:rsidRDefault="006E0ABC">
      <w:pPr>
        <w:spacing w:line="540" w:lineRule="exact"/>
        <w:ind w:firstLine="640"/>
      </w:pPr>
      <w:r>
        <w:rPr>
          <w:rFonts w:cs="Times New Roman"/>
        </w:rPr>
        <w:t>1</w:t>
      </w:r>
      <w:r>
        <w:rPr>
          <w:rFonts w:hint="eastAsia"/>
        </w:rPr>
        <w:t>.</w:t>
      </w:r>
      <w:r>
        <w:rPr>
          <w:rFonts w:hint="eastAsia"/>
        </w:rPr>
        <w:t>市住房城乡建委设计与绿色建筑发展处：初设审查系统、历史建筑修复建设系统联系人彭亮，电话：</w:t>
      </w:r>
      <w:r>
        <w:rPr>
          <w:rFonts w:cs="Times New Roman"/>
        </w:rPr>
        <w:t>023</w:t>
      </w:r>
      <w:r>
        <w:rPr>
          <w:rFonts w:hint="eastAsia"/>
        </w:rPr>
        <w:t>-</w:t>
      </w:r>
      <w:r>
        <w:rPr>
          <w:rFonts w:cs="Times New Roman"/>
        </w:rPr>
        <w:t>63625446</w:t>
      </w:r>
      <w:r>
        <w:rPr>
          <w:rFonts w:hint="eastAsia"/>
        </w:rPr>
        <w:t>；张力树，电话：</w:t>
      </w:r>
      <w:r>
        <w:rPr>
          <w:rFonts w:cs="Times New Roman"/>
        </w:rPr>
        <w:t>023</w:t>
      </w:r>
      <w:r>
        <w:rPr>
          <w:rFonts w:hint="eastAsia"/>
        </w:rPr>
        <w:t>-</w:t>
      </w:r>
      <w:r>
        <w:rPr>
          <w:rFonts w:cs="Times New Roman"/>
        </w:rPr>
        <w:t>63670083</w:t>
      </w:r>
      <w:r>
        <w:rPr>
          <w:rFonts w:hint="eastAsia"/>
        </w:rPr>
        <w:t>。超限审查系统联系人刘蔚，电话：</w:t>
      </w:r>
      <w:r>
        <w:rPr>
          <w:rFonts w:cs="Times New Roman"/>
        </w:rPr>
        <w:t>023</w:t>
      </w:r>
      <w:r>
        <w:rPr>
          <w:rFonts w:hint="eastAsia"/>
        </w:rPr>
        <w:t>-</w:t>
      </w:r>
      <w:r>
        <w:rPr>
          <w:rFonts w:cs="Times New Roman"/>
        </w:rPr>
        <w:t>63676222</w:t>
      </w:r>
      <w:r>
        <w:rPr>
          <w:rFonts w:hint="eastAsia"/>
        </w:rPr>
        <w:t>；陈锐，电话：</w:t>
      </w:r>
      <w:r>
        <w:rPr>
          <w:rFonts w:cs="Times New Roman"/>
        </w:rPr>
        <w:t>023</w:t>
      </w:r>
      <w:r>
        <w:rPr>
          <w:rFonts w:hint="eastAsia"/>
        </w:rPr>
        <w:t>-</w:t>
      </w:r>
      <w:r>
        <w:rPr>
          <w:rFonts w:cs="Times New Roman"/>
        </w:rPr>
        <w:t>63671212</w:t>
      </w:r>
      <w:r>
        <w:rPr>
          <w:rFonts w:hint="eastAsia"/>
        </w:rPr>
        <w:t>。</w:t>
      </w:r>
    </w:p>
    <w:p w:rsidR="00526483" w:rsidRDefault="006E0ABC">
      <w:pPr>
        <w:spacing w:line="540" w:lineRule="exact"/>
        <w:ind w:firstLine="640"/>
      </w:pPr>
      <w:r>
        <w:rPr>
          <w:rFonts w:cs="Times New Roman"/>
        </w:rPr>
        <w:t>2</w:t>
      </w:r>
      <w:r>
        <w:rPr>
          <w:rFonts w:hint="eastAsia"/>
        </w:rPr>
        <w:t>.</w:t>
      </w:r>
      <w:r>
        <w:rPr>
          <w:rFonts w:cs="Times New Roman" w:hint="eastAsia"/>
          <w:color w:val="212529"/>
          <w:kern w:val="0"/>
          <w:szCs w:val="32"/>
        </w:rPr>
        <w:t>系统开发单位：</w:t>
      </w:r>
      <w:r>
        <w:rPr>
          <w:rFonts w:hint="eastAsia"/>
        </w:rPr>
        <w:t>联系人曾霖，电话：</w:t>
      </w:r>
      <w:r>
        <w:rPr>
          <w:rFonts w:cs="Times New Roman"/>
        </w:rPr>
        <w:t>0571</w:t>
      </w:r>
      <w:r>
        <w:t>-</w:t>
      </w:r>
      <w:r>
        <w:rPr>
          <w:rFonts w:cs="Times New Roman"/>
        </w:rPr>
        <w:t>83736953</w:t>
      </w:r>
      <w:r>
        <w:rPr>
          <w:rFonts w:hint="eastAsia"/>
        </w:rPr>
        <w:t>，</w:t>
      </w:r>
      <w:r>
        <w:rPr>
          <w:rFonts w:cs="Times New Roman" w:hint="eastAsia"/>
        </w:rPr>
        <w:t>19131365193</w:t>
      </w:r>
      <w:r>
        <w:rPr>
          <w:rFonts w:hint="eastAsia"/>
        </w:rPr>
        <w:t>；技术支持联络群：</w:t>
      </w:r>
      <w:r>
        <w:rPr>
          <w:rFonts w:cs="Times New Roman"/>
        </w:rPr>
        <w:t>213990204</w:t>
      </w:r>
      <w:r>
        <w:rPr>
          <w:rFonts w:hint="eastAsia"/>
        </w:rPr>
        <w:t>（</w:t>
      </w:r>
      <w:r>
        <w:rPr>
          <w:rFonts w:hint="eastAsia"/>
        </w:rPr>
        <w:t>QQ</w:t>
      </w:r>
      <w:r>
        <w:rPr>
          <w:rFonts w:hint="eastAsia"/>
        </w:rPr>
        <w:t>群）。</w:t>
      </w:r>
    </w:p>
    <w:p w:rsidR="00526483" w:rsidRDefault="00526483">
      <w:pPr>
        <w:ind w:firstLineChars="0" w:firstLine="0"/>
      </w:pPr>
      <w:bookmarkStart w:id="0" w:name="_GoBack"/>
      <w:bookmarkEnd w:id="0"/>
    </w:p>
    <w:sectPr w:rsidR="00526483">
      <w:pgSz w:w="11906" w:h="16838"/>
      <w:pgMar w:top="2098" w:right="1531" w:bottom="1984" w:left="1531" w:header="851" w:footer="992" w:gutter="0"/>
      <w:pgNumType w:fmt="numberInDash" w:start="1"/>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ABC" w:rsidRDefault="006E0ABC">
      <w:pPr>
        <w:spacing w:line="240" w:lineRule="auto"/>
        <w:ind w:firstLine="640"/>
      </w:pPr>
      <w:r>
        <w:separator/>
      </w:r>
    </w:p>
  </w:endnote>
  <w:endnote w:type="continuationSeparator" w:id="0">
    <w:p w:rsidR="006E0ABC" w:rsidRDefault="006E0AB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Microsoft YaHei UI"/>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ABC" w:rsidRDefault="006E0ABC">
      <w:pPr>
        <w:spacing w:line="240" w:lineRule="auto"/>
        <w:ind w:firstLine="640"/>
      </w:pPr>
      <w:r>
        <w:separator/>
      </w:r>
    </w:p>
  </w:footnote>
  <w:footnote w:type="continuationSeparator" w:id="0">
    <w:p w:rsidR="006E0ABC" w:rsidRDefault="006E0ABC">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evenAndOddHeaders/>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NTBhZWVkZGIzYWIyOWJkNGJiNTJlZTg1MmI1YjkifQ=="/>
  </w:docVars>
  <w:rsids>
    <w:rsidRoot w:val="00526483"/>
    <w:rsid w:val="00526483"/>
    <w:rsid w:val="00582612"/>
    <w:rsid w:val="00633BC5"/>
    <w:rsid w:val="006E0ABC"/>
    <w:rsid w:val="0084666F"/>
    <w:rsid w:val="00A25E7E"/>
    <w:rsid w:val="10BB5E17"/>
    <w:rsid w:val="18287756"/>
    <w:rsid w:val="195C0E2B"/>
    <w:rsid w:val="1BD47D24"/>
    <w:rsid w:val="3CF34A59"/>
    <w:rsid w:val="3FAE688D"/>
    <w:rsid w:val="41C07F88"/>
    <w:rsid w:val="461F6371"/>
    <w:rsid w:val="6D3714F2"/>
    <w:rsid w:val="74D01D3D"/>
    <w:rsid w:val="75CD4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90" w:lineRule="exact"/>
      <w:ind w:firstLineChars="200" w:firstLine="200"/>
      <w:jc w:val="both"/>
    </w:pPr>
    <w:rPr>
      <w:rFonts w:ascii="Times New Roman" w:eastAsia="方正仿宋_GBK" w:hAnsi="Times New Roman"/>
      <w:kern w:val="2"/>
      <w:sz w:val="32"/>
      <w:szCs w:val="22"/>
    </w:rPr>
  </w:style>
  <w:style w:type="paragraph" w:styleId="1">
    <w:name w:val="heading 1"/>
    <w:basedOn w:val="a"/>
    <w:next w:val="a"/>
    <w:uiPriority w:val="9"/>
    <w:qFormat/>
    <w:pPr>
      <w:outlineLvl w:val="0"/>
    </w:pPr>
    <w:rPr>
      <w:rFonts w:eastAsia="方正黑体_GB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90" w:lineRule="exact"/>
      <w:ind w:firstLineChars="200" w:firstLine="200"/>
      <w:jc w:val="both"/>
    </w:pPr>
    <w:rPr>
      <w:rFonts w:ascii="Times New Roman" w:eastAsia="方正仿宋_GBK" w:hAnsi="Times New Roman"/>
      <w:kern w:val="2"/>
      <w:sz w:val="32"/>
      <w:szCs w:val="22"/>
    </w:rPr>
  </w:style>
  <w:style w:type="paragraph" w:styleId="1">
    <w:name w:val="heading 1"/>
    <w:basedOn w:val="a"/>
    <w:next w:val="a"/>
    <w:uiPriority w:val="9"/>
    <w:qFormat/>
    <w:pPr>
      <w:outlineLvl w:val="0"/>
    </w:pPr>
    <w:rPr>
      <w:rFonts w:eastAsia="方正黑体_GB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0B060-3D65-43E6-A7D8-52EC5981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Win7</cp:lastModifiedBy>
  <cp:revision>5</cp:revision>
  <dcterms:created xsi:type="dcterms:W3CDTF">2022-07-08T01:29:00Z</dcterms:created>
  <dcterms:modified xsi:type="dcterms:W3CDTF">2023-09-14T09:28:00Z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229668BBC8FE4116A624D25E356278C6</vt:lpwstr>
  </property>
</Properties>
</file>