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方正黑体_GBK" w:cs="方正黑体_GBK"/>
          <w:sz w:val="32"/>
        </w:rPr>
      </w:pPr>
      <w:r>
        <w:rPr>
          <w:rFonts w:hint="eastAsia" w:ascii="Times New Roman" w:hAnsi="Times New Roman" w:eastAsia="方正黑体_GBK" w:cs="方正黑体_GBK"/>
          <w:sz w:val="32"/>
        </w:rPr>
        <w:t>附件2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_GBK" w:cs="方正小标宋_GBK"/>
          <w:spacing w:val="8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8"/>
          <w:sz w:val="44"/>
          <w:szCs w:val="44"/>
        </w:rPr>
        <w:t>重庆市建筑市场监管公共服务平台项目信息录入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8"/>
          <w:sz w:val="44"/>
          <w:szCs w:val="44"/>
        </w:rPr>
        <w:t>材料清单</w:t>
      </w:r>
    </w:p>
    <w:p>
      <w:pPr>
        <w:overflowPunct w:val="0"/>
        <w:spacing w:line="65" w:lineRule="exact"/>
        <w:rPr>
          <w:rFonts w:ascii="Times New Roman" w:hAnsi="Times New Roman"/>
          <w:sz w:val="32"/>
        </w:rPr>
      </w:pPr>
    </w:p>
    <w:tbl>
      <w:tblPr>
        <w:tblStyle w:val="11"/>
        <w:tblW w:w="138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341"/>
        <w:gridCol w:w="1262"/>
        <w:gridCol w:w="1948"/>
        <w:gridCol w:w="7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overflowPunct w:val="0"/>
              <w:spacing w:before="221" w:line="220" w:lineRule="auto"/>
              <w:ind w:left="97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1"/>
                <w:sz w:val="24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overflowPunct w:val="0"/>
              <w:spacing w:before="221" w:line="220" w:lineRule="auto"/>
              <w:ind w:left="762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5"/>
                <w:sz w:val="24"/>
              </w:rPr>
              <w:t>环节信息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overflowPunct w:val="0"/>
              <w:spacing w:before="220" w:line="219" w:lineRule="auto"/>
              <w:ind w:left="1269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pacing w:val="-7"/>
                <w:sz w:val="24"/>
              </w:rPr>
              <w:t>材料名称</w:t>
            </w:r>
          </w:p>
        </w:tc>
        <w:tc>
          <w:tcPr>
            <w:tcW w:w="7633" w:type="dxa"/>
            <w:vAlign w:val="center"/>
          </w:tcPr>
          <w:p>
            <w:pPr>
              <w:overflowPunct w:val="0"/>
              <w:spacing w:before="220" w:line="220" w:lineRule="auto"/>
              <w:ind w:left="3311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审核重点指标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41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right="15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工程基本信息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立项批复文件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58" w:line="215" w:lineRule="auto"/>
              <w:ind w:left="21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  <w:lang w:eastAsia="zh-CN"/>
              </w:rPr>
              <w:t>项目分类、项目所在地、建设单位、建设性质、总面积、总投资、建设规模等。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企业名称变更登记表</w:t>
            </w:r>
          </w:p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177" w:line="217" w:lineRule="auto"/>
              <w:ind w:left="21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企业原名、企业现名，统一社会信用代码等。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4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项目实景照片、视频</w:t>
            </w:r>
          </w:p>
        </w:tc>
        <w:tc>
          <w:tcPr>
            <w:tcW w:w="7633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13" w:line="218" w:lineRule="auto"/>
              <w:ind w:left="21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项目全景、具体楼栋、竣工责任牌等。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招投标信息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中标通知书</w:t>
            </w:r>
          </w:p>
        </w:tc>
        <w:tc>
          <w:tcPr>
            <w:tcW w:w="7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13" w:line="218" w:lineRule="auto"/>
              <w:ind w:left="21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招标类型、招标方式、中标日期、中标金额、建设规模、中标单位、项目负责人等。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合同登记信息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合同</w:t>
            </w:r>
          </w:p>
        </w:tc>
        <w:tc>
          <w:tcPr>
            <w:tcW w:w="7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13" w:line="218" w:lineRule="auto"/>
              <w:ind w:left="21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合同名称、合同类别、合同金额、建设规模、发包单位名称、承包单位名称、合同签订日期等。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6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right="15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施工图审查信息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施工图审查合格书</w:t>
            </w:r>
          </w:p>
        </w:tc>
        <w:tc>
          <w:tcPr>
            <w:tcW w:w="7633" w:type="dxa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Style w:val="12"/>
              <w:overflowPunct w:val="0"/>
              <w:spacing w:before="259" w:line="191" w:lineRule="auto"/>
              <w:ind w:left="21" w:right="10" w:firstLine="4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工程项目名称、工程项目规模等级及详细技术指标、审查合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格时间、施工图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审查机构名称、勘察单位名称、设计单位名称、主要专业技术人员（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项目负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责人、专业负责人、主要设计人）及其注册类型、等级、从事专业和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承担角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色、一次审查是否通过、一次审查时违反强制性标准数、一次审查时违反强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  <w:lang w:eastAsia="zh-CN"/>
              </w:rPr>
              <w:t>制性标准条目、是否联合审查等。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施工图审查备案凭证</w:t>
            </w:r>
          </w:p>
        </w:tc>
        <w:tc>
          <w:tcPr>
            <w:tcW w:w="7633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经审查合格的施工图设计图纸</w:t>
            </w:r>
          </w:p>
        </w:tc>
        <w:tc>
          <w:tcPr>
            <w:tcW w:w="7633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341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right="15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施工许可信息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施工许可证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工程名称、合同金额、建设规模、面积、施工单位及项目经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理、监理单位及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总监理工程师、设计单位及项目负责人、勘察单位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及项目负责人、工程总承</w:t>
            </w:r>
            <w:r>
              <w:rPr>
                <w:rFonts w:hint="eastAsia" w:ascii="Times New Roman" w:hAnsi="Times New Roman" w:eastAsia="方正仿宋_GBK" w:cs="方正仿宋_GBK"/>
                <w:spacing w:val="-11"/>
                <w:sz w:val="24"/>
                <w:szCs w:val="24"/>
                <w:lang w:eastAsia="zh-CN"/>
              </w:rPr>
              <w:t>包单位及项目负责人（如有）等。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4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施工及监理单位项目部关键岗位人员任命文件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231" w:line="217" w:lineRule="auto"/>
              <w:ind w:left="20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施工单位及监理单位管理人员情况等。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34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关键岗位人员变更表</w:t>
            </w:r>
          </w:p>
        </w:tc>
        <w:tc>
          <w:tcPr>
            <w:tcW w:w="7633" w:type="dxa"/>
            <w:vAlign w:val="center"/>
          </w:tcPr>
          <w:p>
            <w:pPr>
              <w:overflowPunct w:val="0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341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竣工验收信息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工程竣工（交工）验收文件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63" w:line="193" w:lineRule="auto"/>
              <w:ind w:left="20" w:right="15" w:firstLine="4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实际造价、实际面积、长度、跨度、实际建设规模、结构体系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、实际开工日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期、实际竣工验收日期、建设单位及负责人、施工单位及项目经理、监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理单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位及总监理工程师、设计单位及项目负责人、勘察单位及项目负责人、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  <w:lang w:eastAsia="zh-CN"/>
              </w:rPr>
              <w:t>总承包单位及项目负责人（如有）等。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41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竣工验收（备案）信息</w:t>
            </w:r>
          </w:p>
        </w:tc>
        <w:tc>
          <w:tcPr>
            <w:tcW w:w="3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竣工验收备案表（联合验收意见书）</w:t>
            </w:r>
          </w:p>
        </w:tc>
        <w:tc>
          <w:tcPr>
            <w:tcW w:w="7633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225" w:line="193" w:lineRule="auto"/>
              <w:ind w:left="20" w:right="8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建设单位及负责人、施工单位及项目经理、监理单位及总监理工程师、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单位及项目负责人、勘察单位及项目负责人、工程总承包单位及项目负责人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  <w:lang w:eastAsia="zh-CN"/>
              </w:rPr>
              <w:t>（如有）、实际造价、实际面积、长度、跨度、实际建设规模、实际开工日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期、竣工验收备案日期、结构体系等。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企业业绩技术指标信息表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建筑业  工程监理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工程竣工图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41" w:line="196" w:lineRule="auto"/>
              <w:ind w:left="25" w:right="15" w:hanging="2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涉及层数、单体建筑面积、跨度、长度、高度、结构类型等方面指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标，且施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工许可和竣工验收（备案）信息未体现该指标的，应当提供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反映该技术指标</w:t>
            </w: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  <w:lang w:eastAsia="zh-CN"/>
              </w:rPr>
              <w:t>的工程竣工图等。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工程（监理）合同 工程结算单施工（监理）发票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45" w:line="201" w:lineRule="auto"/>
              <w:ind w:left="23" w:right="105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涉及到单项合同额、造价等指标的，需提供工程合同和工程结算单扫描件。涉及工程监理合同额的，需提供监理合同扫描件。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勘察设计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工程勘察设计合同</w:t>
            </w:r>
          </w:p>
        </w:tc>
        <w:tc>
          <w:tcPr>
            <w:tcW w:w="7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230" w:line="217" w:lineRule="auto"/>
              <w:ind w:left="26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  <w:lang w:eastAsia="zh-CN"/>
              </w:rPr>
              <w:t>工程项目名称、勘察单位名称、设计单位名称、合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同签定时间等。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施工图审查合格书、备案凭证</w:t>
            </w:r>
          </w:p>
        </w:tc>
        <w:tc>
          <w:tcPr>
            <w:tcW w:w="7633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64" w:line="196" w:lineRule="auto"/>
              <w:ind w:left="22" w:right="10" w:firstLine="3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工程项目名称、勘察单位名称、设计单位名称、工程勘察设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  <w:lang w:eastAsia="zh-CN"/>
              </w:rPr>
              <w:t>计项目规模等级</w:t>
            </w:r>
            <w:r>
              <w:rPr>
                <w:rFonts w:hint="eastAsia" w:ascii="Times New Roman" w:hAnsi="Times New Roman" w:eastAsia="方正仿宋_GBK" w:cs="方正仿宋_GBK"/>
                <w:spacing w:val="-11"/>
                <w:sz w:val="24"/>
                <w:szCs w:val="24"/>
                <w:lang w:eastAsia="zh-CN"/>
              </w:rPr>
              <w:t>及详细技术指标（详《工程勘察资质标准》《工程设计资质标准》）、施工图审</w:t>
            </w: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  <w:lang w:eastAsia="zh-CN"/>
              </w:rPr>
              <w:t>查合格时间等。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4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个人业绩表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关键岗位人员任命文件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109" w:line="201" w:lineRule="auto"/>
              <w:ind w:left="22" w:right="15" w:hanging="2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施工单位及项目经理、技术负责人；监理单位及总监理工程师；设计项目负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  <w:lang w:eastAsia="zh-CN"/>
              </w:rPr>
              <w:t>责人、勘察项目负责人。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经审查合格的施工图设计图纸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113" w:line="201" w:lineRule="auto"/>
              <w:ind w:left="38" w:right="15" w:hanging="18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设计单位及项目负责人、专业负责人、主要设计人；勘察单位及项目负责人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、专业负责人、主要设计人。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个人身份证扫描件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144" w:line="217" w:lineRule="auto"/>
              <w:ind w:left="21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个人身份信息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88" w:type="dxa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34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gridSpan w:val="2"/>
            <w:vAlign w:val="center"/>
          </w:tcPr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关键岗位人员变更表</w:t>
            </w:r>
          </w:p>
          <w:p>
            <w:pPr>
              <w:pStyle w:val="12"/>
              <w:overflowPunct w:val="0"/>
              <w:spacing w:before="129" w:line="195" w:lineRule="auto"/>
              <w:ind w:left="29" w:right="15" w:hanging="3"/>
              <w:jc w:val="center"/>
              <w:rPr>
                <w:rFonts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7633" w:type="dxa"/>
            <w:vAlign w:val="center"/>
          </w:tcPr>
          <w:p>
            <w:pPr>
              <w:pStyle w:val="12"/>
              <w:overflowPunct w:val="0"/>
              <w:spacing w:before="205" w:line="217" w:lineRule="auto"/>
              <w:ind w:left="27"/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  <w:lang w:eastAsia="zh-CN"/>
              </w:rPr>
              <w:t>关键岗位人员变更情况。</w:t>
            </w:r>
          </w:p>
        </w:tc>
      </w:tr>
    </w:tbl>
    <w:p>
      <w:pPr>
        <w:overflowPunct w:val="0"/>
        <w:spacing w:line="193" w:lineRule="exact"/>
        <w:rPr>
          <w:rFonts w:ascii="Times New Roman" w:hAnsi="Times New Roman"/>
          <w:sz w:val="1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  <w:ind w:left="840" w:hanging="840" w:hangingChars="300"/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注：企业申报提供材料不限于上述所列材料。</w:t>
      </w:r>
      <w:bookmarkStart w:id="0" w:name="_GoBack"/>
      <w:bookmarkEnd w:id="0"/>
    </w:p>
    <w:sectPr>
      <w:footerReference r:id="rId3" w:type="default"/>
      <w:pgSz w:w="16838" w:h="11905" w:orient="landscape"/>
      <w:pgMar w:top="1531" w:right="2098" w:bottom="1531" w:left="1984" w:header="850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2E0ODJkMTU5ZGVhM2Y1OWIyMmE5Yzk4NmU5N2IifQ=="/>
  </w:docVars>
  <w:rsids>
    <w:rsidRoot w:val="503C6C6F"/>
    <w:rsid w:val="00066F9E"/>
    <w:rsid w:val="000E3CCA"/>
    <w:rsid w:val="00540986"/>
    <w:rsid w:val="00702A93"/>
    <w:rsid w:val="007B7FF5"/>
    <w:rsid w:val="00DB6501"/>
    <w:rsid w:val="00E24C98"/>
    <w:rsid w:val="00EF6950"/>
    <w:rsid w:val="00F40D18"/>
    <w:rsid w:val="02C86152"/>
    <w:rsid w:val="051C2D9E"/>
    <w:rsid w:val="181E1688"/>
    <w:rsid w:val="18CD71B6"/>
    <w:rsid w:val="18EA7FB3"/>
    <w:rsid w:val="1FFF7C62"/>
    <w:rsid w:val="24A9556D"/>
    <w:rsid w:val="25B6018D"/>
    <w:rsid w:val="283737A1"/>
    <w:rsid w:val="2B4B20E7"/>
    <w:rsid w:val="2E5C55E9"/>
    <w:rsid w:val="2F2A34F5"/>
    <w:rsid w:val="2F2C1BD1"/>
    <w:rsid w:val="39C9665C"/>
    <w:rsid w:val="3B2F3E81"/>
    <w:rsid w:val="4C6572F5"/>
    <w:rsid w:val="503C6C6F"/>
    <w:rsid w:val="53AB23E5"/>
    <w:rsid w:val="572656D4"/>
    <w:rsid w:val="5794182D"/>
    <w:rsid w:val="6CE30592"/>
    <w:rsid w:val="7B123C97"/>
    <w:rsid w:val="7BF22AEB"/>
    <w:rsid w:val="7DB805DF"/>
    <w:rsid w:val="7DC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1</Pages>
  <Words>1332</Words>
  <Characters>7597</Characters>
  <Lines>63</Lines>
  <Paragraphs>17</Paragraphs>
  <TotalTime>9</TotalTime>
  <ScaleCrop>false</ScaleCrop>
  <LinksUpToDate>false</LinksUpToDate>
  <CharactersWithSpaces>8912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2024-06-21T02:15:00Z</dcterms:created>
  <dc:creator>巧儿</dc:creator>
  <cp:lastModifiedBy>ASUS</cp:lastModifiedBy>
  <cp:lastPrinted>2024-08-09T03:01:00Z</cp:lastPrinted>
  <dcterms:modified xsi:type="dcterms:W3CDTF">2024-08-14T10:14:59Z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6FACEC25D4FB4174AFC2D2E694197BE4</vt:lpwstr>
  </property>
</Properties>
</file>